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69F39" w14:textId="77777777" w:rsidR="00211AA9" w:rsidRDefault="00211AA9" w:rsidP="006552B3">
      <w:pPr>
        <w:autoSpaceDE w:val="0"/>
        <w:autoSpaceDN w:val="0"/>
        <w:adjustRightInd w:val="0"/>
        <w:spacing w:line="240" w:lineRule="auto"/>
        <w:ind w:left="-360"/>
        <w:jc w:val="both"/>
        <w:outlineLvl w:val="0"/>
        <w:rPr>
          <w:rFonts w:ascii="Arial" w:hAnsi="Arial" w:cs="Arial"/>
          <w:color w:val="000000"/>
        </w:rPr>
      </w:pPr>
    </w:p>
    <w:p w14:paraId="25DEFBD4" w14:textId="7E7FE14F" w:rsidR="00295CC4" w:rsidRPr="008E7FE0" w:rsidRDefault="00295CC4" w:rsidP="006552B3">
      <w:pPr>
        <w:ind w:left="-360"/>
        <w:jc w:val="center"/>
        <w:rPr>
          <w:b/>
          <w:sz w:val="24"/>
          <w:u w:val="single"/>
        </w:rPr>
      </w:pPr>
      <w:r w:rsidRPr="008E7FE0">
        <w:rPr>
          <w:b/>
          <w:sz w:val="24"/>
          <w:u w:val="single"/>
        </w:rPr>
        <w:t>Beam Communications</w:t>
      </w:r>
      <w:r w:rsidR="00B23AF9" w:rsidRPr="008E7FE0">
        <w:rPr>
          <w:b/>
          <w:sz w:val="24"/>
          <w:u w:val="single"/>
        </w:rPr>
        <w:t xml:space="preserve"> Receives Another Iridium </w:t>
      </w:r>
      <w:proofErr w:type="gramStart"/>
      <w:r w:rsidR="00B23AF9" w:rsidRPr="008E7FE0">
        <w:rPr>
          <w:b/>
          <w:sz w:val="24"/>
          <w:u w:val="single"/>
        </w:rPr>
        <w:t>GO!®</w:t>
      </w:r>
      <w:proofErr w:type="gramEnd"/>
      <w:r w:rsidR="00B23AF9" w:rsidRPr="008E7FE0">
        <w:rPr>
          <w:b/>
          <w:sz w:val="24"/>
          <w:u w:val="single"/>
        </w:rPr>
        <w:t xml:space="preserve"> Order</w:t>
      </w:r>
    </w:p>
    <w:p w14:paraId="35D24EED" w14:textId="77777777" w:rsidR="00295CC4" w:rsidRPr="00BB259E" w:rsidRDefault="00295CC4" w:rsidP="006552B3">
      <w:pPr>
        <w:spacing w:after="0" w:line="240" w:lineRule="auto"/>
        <w:ind w:left="-360"/>
        <w:rPr>
          <w:rFonts w:asciiTheme="majorHAnsi" w:eastAsia="Times New Roman" w:hAnsiTheme="majorHAnsi" w:cs="Arial"/>
          <w:shd w:val="clear" w:color="auto" w:fill="FFFFFF"/>
        </w:rPr>
      </w:pPr>
    </w:p>
    <w:p w14:paraId="571D3E51" w14:textId="4D16FA8B" w:rsidR="00B23AF9" w:rsidRDefault="00295CC4" w:rsidP="006552B3">
      <w:pPr>
        <w:ind w:left="-360"/>
      </w:pPr>
      <w:r w:rsidRPr="00D41BD0">
        <w:rPr>
          <w:b/>
        </w:rPr>
        <w:t xml:space="preserve">MELBOURNE, AUSTRALIA, </w:t>
      </w:r>
      <w:r w:rsidR="00130419">
        <w:rPr>
          <w:b/>
        </w:rPr>
        <w:t>20</w:t>
      </w:r>
      <w:r w:rsidR="00B23AF9">
        <w:rPr>
          <w:b/>
        </w:rPr>
        <w:t xml:space="preserve"> July</w:t>
      </w:r>
      <w:r w:rsidRPr="00D41BD0">
        <w:rPr>
          <w:b/>
        </w:rPr>
        <w:t xml:space="preserve"> 201</w:t>
      </w:r>
      <w:r w:rsidR="008E7FE0">
        <w:rPr>
          <w:b/>
        </w:rPr>
        <w:t>8</w:t>
      </w:r>
      <w:r w:rsidRPr="00D41BD0">
        <w:t>:  Beam Communications Pty Ltd (</w:t>
      </w:r>
      <w:r w:rsidRPr="00D41BD0">
        <w:rPr>
          <w:b/>
        </w:rPr>
        <w:t>Beam</w:t>
      </w:r>
      <w:r w:rsidRPr="00D41BD0">
        <w:t>), a wholly own</w:t>
      </w:r>
      <w:r w:rsidR="00754386">
        <w:t>ed</w:t>
      </w:r>
      <w:r w:rsidRPr="00D41BD0">
        <w:t xml:space="preserve"> subsidiary of World Reach Limited (ASX: WWR), </w:t>
      </w:r>
      <w:r w:rsidR="00754386">
        <w:t xml:space="preserve">has </w:t>
      </w:r>
      <w:r w:rsidR="00B23AF9">
        <w:t xml:space="preserve">received a further order for 5,000 units of the Iridium </w:t>
      </w:r>
      <w:proofErr w:type="gramStart"/>
      <w:r w:rsidR="00B23AF9">
        <w:t>GO!</w:t>
      </w:r>
      <w:r w:rsidR="00B23AF9">
        <w:rPr>
          <w:rFonts w:cs="Calibri"/>
        </w:rPr>
        <w:t>®</w:t>
      </w:r>
      <w:proofErr w:type="gramEnd"/>
      <w:r w:rsidR="00B23AF9">
        <w:t xml:space="preserve"> product.</w:t>
      </w:r>
    </w:p>
    <w:p w14:paraId="36103B0D" w14:textId="42C1AD30" w:rsidR="008E7FE0" w:rsidRDefault="00E3548A" w:rsidP="006552B3">
      <w:pPr>
        <w:ind w:left="-360"/>
      </w:pPr>
      <w:bookmarkStart w:id="0" w:name="_GoBack"/>
      <w:r w:rsidRPr="0047313B">
        <w:rPr>
          <w:rFonts w:asciiTheme="majorHAnsi" w:eastAsia="Times New Roman" w:hAnsiTheme="majorHAnsi"/>
          <w:noProof/>
        </w:rPr>
        <w:drawing>
          <wp:anchor distT="0" distB="0" distL="114300" distR="114300" simplePos="0" relativeHeight="251658240" behindDoc="1" locked="0" layoutInCell="1" allowOverlap="1" wp14:anchorId="5294CD8D" wp14:editId="6D7AECDE">
            <wp:simplePos x="0" y="0"/>
            <wp:positionH relativeFrom="column">
              <wp:posOffset>-248920</wp:posOffset>
            </wp:positionH>
            <wp:positionV relativeFrom="paragraph">
              <wp:posOffset>128270</wp:posOffset>
            </wp:positionV>
            <wp:extent cx="2381250" cy="1773555"/>
            <wp:effectExtent l="0" t="0" r="6350" b="4445"/>
            <wp:wrapTight wrapText="bothSides">
              <wp:wrapPolygon edited="0">
                <wp:start x="0" y="0"/>
                <wp:lineTo x="0" y="21499"/>
                <wp:lineTo x="21542" y="21499"/>
                <wp:lineTo x="2154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idium_GO.jpg"/>
                    <pic:cNvPicPr/>
                  </pic:nvPicPr>
                  <pic:blipFill>
                    <a:blip r:embed="rId8"/>
                    <a:stretch>
                      <a:fillRect/>
                    </a:stretch>
                  </pic:blipFill>
                  <pic:spPr>
                    <a:xfrm>
                      <a:off x="0" y="0"/>
                      <a:ext cx="2381250" cy="1773555"/>
                    </a:xfrm>
                    <a:prstGeom prst="rect">
                      <a:avLst/>
                    </a:prstGeom>
                  </pic:spPr>
                </pic:pic>
              </a:graphicData>
            </a:graphic>
            <wp14:sizeRelH relativeFrom="page">
              <wp14:pctWidth>0</wp14:pctWidth>
            </wp14:sizeRelH>
            <wp14:sizeRelV relativeFrom="page">
              <wp14:pctHeight>0</wp14:pctHeight>
            </wp14:sizeRelV>
          </wp:anchor>
        </w:drawing>
      </w:r>
      <w:bookmarkEnd w:id="0"/>
      <w:r w:rsidR="008E7FE0">
        <w:t>“</w:t>
      </w:r>
      <w:r w:rsidR="008E7FE0" w:rsidRPr="008E7FE0">
        <w:t>This is now the fifth order received by Beam since commercial delivery of the product commenced in mid-2014</w:t>
      </w:r>
      <w:r w:rsidR="008E7FE0">
        <w:t>, ta</w:t>
      </w:r>
      <w:r w:rsidR="008E7FE0" w:rsidRPr="008E7FE0">
        <w:t xml:space="preserve">king the total orders for the Iridium </w:t>
      </w:r>
      <w:proofErr w:type="gramStart"/>
      <w:r w:rsidR="008E7FE0" w:rsidRPr="008E7FE0">
        <w:t>GO!®</w:t>
      </w:r>
      <w:proofErr w:type="gramEnd"/>
      <w:r w:rsidR="008E7FE0" w:rsidRPr="008E7FE0">
        <w:t xml:space="preserve"> product to 35,000 units.</w:t>
      </w:r>
      <w:r w:rsidR="008E7FE0">
        <w:t>” said Michael Capocchi, Beam Communications CEO.  “</w:t>
      </w:r>
      <w:r w:rsidR="008E7FE0" w:rsidRPr="008E7FE0">
        <w:t>This further order reflects the increasing end-user demand for the device and the utility it provides to customers requiring a global voice, messaging and SOS solution all</w:t>
      </w:r>
      <w:r w:rsidR="008E7FE0">
        <w:t xml:space="preserve"> </w:t>
      </w:r>
      <w:r w:rsidR="008E7FE0" w:rsidRPr="008E7FE0">
        <w:t>in</w:t>
      </w:r>
      <w:r w:rsidR="008E7FE0">
        <w:t xml:space="preserve"> </w:t>
      </w:r>
      <w:r w:rsidR="008E7FE0" w:rsidRPr="008E7FE0">
        <w:t>one single unit.</w:t>
      </w:r>
      <w:r w:rsidR="008E7FE0">
        <w:t>”</w:t>
      </w:r>
    </w:p>
    <w:p w14:paraId="27B63AF7" w14:textId="0DBB1F8A" w:rsidR="008E7FE0" w:rsidRDefault="008E7FE0" w:rsidP="006552B3">
      <w:pPr>
        <w:ind w:left="-360"/>
      </w:pPr>
      <w:r w:rsidRPr="008E7FE0">
        <w:t xml:space="preserve">Based on the delivery schedule outlined by Beam’s customer, the entire order will be supplied in the second half of FY’19. Beam will have the capacity to accelerate deliveries on request. </w:t>
      </w:r>
    </w:p>
    <w:p w14:paraId="2E936229" w14:textId="18FF3EFF" w:rsidR="00BC3082" w:rsidRDefault="00BB7C98" w:rsidP="006552B3">
      <w:pPr>
        <w:ind w:left="-360"/>
      </w:pPr>
      <w:r w:rsidRPr="0047313B">
        <w:t xml:space="preserve">The success of the </w:t>
      </w:r>
      <w:r w:rsidR="008E7FE0" w:rsidRPr="0047313B">
        <w:t xml:space="preserve">Iridium </w:t>
      </w:r>
      <w:proofErr w:type="gramStart"/>
      <w:r w:rsidR="008E7FE0" w:rsidRPr="0047313B">
        <w:t>GO!®</w:t>
      </w:r>
      <w:proofErr w:type="gramEnd"/>
      <w:r w:rsidR="00162762" w:rsidRPr="0047313B">
        <w:t xml:space="preserve"> </w:t>
      </w:r>
      <w:r w:rsidR="00061461" w:rsidRPr="0047313B">
        <w:t xml:space="preserve">is </w:t>
      </w:r>
      <w:r w:rsidR="002E75C5" w:rsidRPr="0047313B">
        <w:t xml:space="preserve">largely </w:t>
      </w:r>
      <w:r w:rsidR="00061461" w:rsidRPr="0047313B">
        <w:t>due to its</w:t>
      </w:r>
      <w:r w:rsidRPr="0047313B">
        <w:t xml:space="preserve"> capability to </w:t>
      </w:r>
      <w:r w:rsidR="00162762" w:rsidRPr="0047313B">
        <w:t xml:space="preserve">enable satellite connectivity to your </w:t>
      </w:r>
      <w:r w:rsidR="00061461" w:rsidRPr="0047313B">
        <w:t xml:space="preserve">Apple or Android </w:t>
      </w:r>
      <w:r w:rsidR="00162762" w:rsidRPr="0047313B">
        <w:t>smart device</w:t>
      </w:r>
      <w:r w:rsidR="00061461" w:rsidRPr="0047313B">
        <w:t xml:space="preserve">, </w:t>
      </w:r>
      <w:r w:rsidR="00BA7616" w:rsidRPr="0047313B">
        <w:t>via Wi-Fi</w:t>
      </w:r>
      <w:r w:rsidRPr="0047313B">
        <w:t xml:space="preserve">.  </w:t>
      </w:r>
      <w:r w:rsidR="006F27FD" w:rsidRPr="0047313B">
        <w:t xml:space="preserve">With the Iridium GO! app, you can make phone calls, send SMS, post on Twitter or activate SOS, in the event of an emergency, when configured.  </w:t>
      </w:r>
    </w:p>
    <w:p w14:paraId="429FDC92" w14:textId="522624E7" w:rsidR="008E7FE0" w:rsidRPr="0047313B" w:rsidRDefault="006552B3" w:rsidP="006552B3">
      <w:pPr>
        <w:ind w:left="-360"/>
      </w:pPr>
      <w:r>
        <w:rPr>
          <w:noProof/>
        </w:rPr>
        <w:drawing>
          <wp:anchor distT="0" distB="0" distL="114300" distR="114300" simplePos="0" relativeHeight="251659264" behindDoc="0" locked="0" layoutInCell="1" allowOverlap="1" wp14:anchorId="289BF65D" wp14:editId="22C879C6">
            <wp:simplePos x="0" y="0"/>
            <wp:positionH relativeFrom="column">
              <wp:posOffset>3690620</wp:posOffset>
            </wp:positionH>
            <wp:positionV relativeFrom="paragraph">
              <wp:posOffset>829945</wp:posOffset>
            </wp:positionV>
            <wp:extent cx="2256790" cy="1988820"/>
            <wp:effectExtent l="0" t="0" r="381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rlesW_using the Iridium GO.jpg"/>
                    <pic:cNvPicPr/>
                  </pic:nvPicPr>
                  <pic:blipFill rotWithShape="1">
                    <a:blip r:embed="rId9"/>
                    <a:srcRect l="16399" t="8360" b="21544"/>
                    <a:stretch/>
                  </pic:blipFill>
                  <pic:spPr bwMode="auto">
                    <a:xfrm>
                      <a:off x="0" y="0"/>
                      <a:ext cx="2256790" cy="1988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27FD">
        <w:t xml:space="preserve">Mr. Capocchi adds, </w:t>
      </w:r>
      <w:r w:rsidR="00BC3082">
        <w:t>“</w:t>
      </w:r>
      <w:r w:rsidR="006F27FD">
        <w:t>The Iridium GO!</w:t>
      </w:r>
      <w:r w:rsidR="00061461" w:rsidRPr="0037222C">
        <w:t xml:space="preserve"> allows user</w:t>
      </w:r>
      <w:r w:rsidR="00C82FED" w:rsidRPr="0037222C">
        <w:t>s</w:t>
      </w:r>
      <w:r w:rsidR="00A2231E" w:rsidRPr="0037222C">
        <w:t>, such as everyday fishermen, hikers</w:t>
      </w:r>
      <w:r w:rsidR="0037222C" w:rsidRPr="0037222C">
        <w:t xml:space="preserve">, remote travelers, </w:t>
      </w:r>
      <w:r w:rsidR="00E3548A" w:rsidRPr="0037222C">
        <w:t>off roader’s</w:t>
      </w:r>
      <w:r w:rsidR="0037222C" w:rsidRPr="0037222C">
        <w:t xml:space="preserve"> and</w:t>
      </w:r>
      <w:r w:rsidR="00A2231E" w:rsidRPr="0037222C">
        <w:t xml:space="preserve"> grey</w:t>
      </w:r>
      <w:r w:rsidR="0037222C" w:rsidRPr="0037222C">
        <w:t xml:space="preserve"> nomads </w:t>
      </w:r>
      <w:r w:rsidR="00162762" w:rsidRPr="0037222C">
        <w:t xml:space="preserve">to communicate over the Iridium network in remote locations </w:t>
      </w:r>
      <w:r w:rsidR="00BA7616" w:rsidRPr="0037222C">
        <w:t xml:space="preserve">where </w:t>
      </w:r>
      <w:r w:rsidR="00B02822" w:rsidRPr="0037222C">
        <w:t>terrestrial</w:t>
      </w:r>
      <w:r w:rsidR="00162762" w:rsidRPr="0037222C">
        <w:t xml:space="preserve"> connection is unavailable.</w:t>
      </w:r>
      <w:r w:rsidR="00B02822" w:rsidRPr="0047313B">
        <w:t xml:space="preserve"> </w:t>
      </w:r>
      <w:r w:rsidR="005C5056" w:rsidRPr="0047313B">
        <w:t>It’s</w:t>
      </w:r>
      <w:r w:rsidR="00061461" w:rsidRPr="0047313B">
        <w:t xml:space="preserve"> robust</w:t>
      </w:r>
      <w:r w:rsidR="005C5056" w:rsidRPr="0047313B">
        <w:t>, lightweight</w:t>
      </w:r>
      <w:r w:rsidR="00061461" w:rsidRPr="0047313B">
        <w:t xml:space="preserve"> and compact</w:t>
      </w:r>
      <w:r w:rsidR="002C47C9" w:rsidRPr="0047313B">
        <w:t xml:space="preserve"> </w:t>
      </w:r>
      <w:r w:rsidR="007F4017" w:rsidRPr="0047313B">
        <w:t>design makes</w:t>
      </w:r>
      <w:r w:rsidR="00061461" w:rsidRPr="0047313B">
        <w:t xml:space="preserve"> it easy </w:t>
      </w:r>
      <w:r w:rsidR="007F4017" w:rsidRPr="0047313B">
        <w:t>for any user to grab and go and connect anywhere in the world.</w:t>
      </w:r>
      <w:r w:rsidR="006F27FD">
        <w:t>”</w:t>
      </w:r>
    </w:p>
    <w:p w14:paraId="6BD29D3B" w14:textId="345F96BA" w:rsidR="00D338EB" w:rsidRDefault="0097443E" w:rsidP="006552B3">
      <w:pPr>
        <w:ind w:left="-360"/>
      </w:pPr>
      <w:r w:rsidRPr="0047313B">
        <w:t xml:space="preserve">Charles </w:t>
      </w:r>
      <w:proofErr w:type="spellStart"/>
      <w:r w:rsidRPr="0047313B">
        <w:t>Werb</w:t>
      </w:r>
      <w:proofErr w:type="spellEnd"/>
      <w:r w:rsidRPr="0047313B">
        <w:t xml:space="preserve">, </w:t>
      </w:r>
      <w:r w:rsidR="003B73E2" w:rsidRPr="0047313B">
        <w:t>an adventurer and publisher</w:t>
      </w:r>
      <w:r w:rsidR="00211AA9" w:rsidRPr="0047313B">
        <w:t xml:space="preserve"> of Outer Edge Magazine, </w:t>
      </w:r>
      <w:r w:rsidR="0047313B">
        <w:t>has</w:t>
      </w:r>
      <w:r w:rsidR="003B73E2" w:rsidRPr="0047313B">
        <w:t xml:space="preserve"> had the opportunity to take the Iridium</w:t>
      </w:r>
      <w:r w:rsidR="00211AA9" w:rsidRPr="0047313B">
        <w:t xml:space="preserve"> </w:t>
      </w:r>
      <w:r w:rsidR="003B73E2" w:rsidRPr="0047313B">
        <w:t>G</w:t>
      </w:r>
      <w:r w:rsidR="00211AA9" w:rsidRPr="0047313B">
        <w:t>O!</w:t>
      </w:r>
      <w:r w:rsidR="003B73E2" w:rsidRPr="0047313B">
        <w:t xml:space="preserve"> with </w:t>
      </w:r>
      <w:r w:rsidR="00211AA9" w:rsidRPr="0047313B">
        <w:t>him</w:t>
      </w:r>
      <w:r w:rsidR="003B73E2" w:rsidRPr="0047313B">
        <w:t xml:space="preserve"> on 4 expeditions to date. </w:t>
      </w:r>
      <w:r w:rsidR="00211AA9" w:rsidRPr="0047313B">
        <w:t xml:space="preserve"> </w:t>
      </w:r>
      <w:r w:rsidR="003B73E2" w:rsidRPr="0047313B">
        <w:t>Antarctica in 2016, Solomon Islands in 2016, Russia in 2017</w:t>
      </w:r>
      <w:r w:rsidR="00D338EB">
        <w:t xml:space="preserve"> (image insert)</w:t>
      </w:r>
      <w:r w:rsidR="003B73E2" w:rsidRPr="0047313B">
        <w:t xml:space="preserve"> and Iceland 2018. </w:t>
      </w:r>
      <w:r w:rsidR="002B0FC6">
        <w:t xml:space="preserve">When asked about the Iridium GO! device, here’s what Charles had to say, </w:t>
      </w:r>
      <w:r w:rsidR="00211AA9" w:rsidRPr="0047313B">
        <w:t>“</w:t>
      </w:r>
      <w:r w:rsidR="003B73E2" w:rsidRPr="0047313B">
        <w:t>The Iridium</w:t>
      </w:r>
      <w:r w:rsidR="00211AA9" w:rsidRPr="0047313B">
        <w:t xml:space="preserve"> </w:t>
      </w:r>
      <w:r w:rsidR="003B73E2" w:rsidRPr="0047313B">
        <w:t>G</w:t>
      </w:r>
      <w:r w:rsidR="00211AA9" w:rsidRPr="0047313B">
        <w:t>O!</w:t>
      </w:r>
      <w:r w:rsidR="003B73E2" w:rsidRPr="0047313B">
        <w:t xml:space="preserve"> has become an integral part of my communication set up and the ease of operation allows me to keep in touch with my ground crew, media and family whilst I have been away. The Iridium</w:t>
      </w:r>
      <w:r w:rsidR="00211AA9" w:rsidRPr="0047313B">
        <w:t xml:space="preserve"> </w:t>
      </w:r>
      <w:r w:rsidR="003B73E2" w:rsidRPr="0047313B">
        <w:t>G</w:t>
      </w:r>
      <w:r w:rsidR="00211AA9" w:rsidRPr="0047313B">
        <w:t>O!</w:t>
      </w:r>
      <w:r w:rsidR="003B73E2" w:rsidRPr="0047313B">
        <w:t xml:space="preserve"> is a fantastic addition to </w:t>
      </w:r>
      <w:r w:rsidR="00211AA9" w:rsidRPr="0047313B">
        <w:t>an explorer’s</w:t>
      </w:r>
      <w:r w:rsidR="003B73E2" w:rsidRPr="0047313B">
        <w:t xml:space="preserve"> “</w:t>
      </w:r>
      <w:r w:rsidR="00211AA9" w:rsidRPr="0047313B">
        <w:t>MUST HAVE</w:t>
      </w:r>
      <w:r w:rsidR="003B73E2" w:rsidRPr="0047313B">
        <w:t>” list of items to carry</w:t>
      </w:r>
      <w:r w:rsidR="00211AA9" w:rsidRPr="0047313B">
        <w:t>.”</w:t>
      </w:r>
      <w:r w:rsidR="003B73E2" w:rsidRPr="0047313B">
        <w:t xml:space="preserve"> </w:t>
      </w:r>
    </w:p>
    <w:p w14:paraId="60C9DD03" w14:textId="56240131" w:rsidR="00B93477" w:rsidRDefault="008E7FE0" w:rsidP="006552B3">
      <w:pPr>
        <w:ind w:left="-360"/>
        <w:rPr>
          <w:rFonts w:asciiTheme="majorHAnsi" w:eastAsia="Times New Roman" w:hAnsiTheme="majorHAnsi"/>
        </w:rPr>
      </w:pPr>
      <w:r w:rsidRPr="008E7FE0">
        <w:t xml:space="preserve">With the continued success of various App’s supported on the Iridium </w:t>
      </w:r>
      <w:proofErr w:type="gramStart"/>
      <w:r w:rsidRPr="008E7FE0">
        <w:t>GO!®</w:t>
      </w:r>
      <w:proofErr w:type="gramEnd"/>
      <w:r w:rsidRPr="008E7FE0">
        <w:t xml:space="preserve"> device, including Exchange, Gmail and </w:t>
      </w:r>
      <w:r w:rsidR="0047313B">
        <w:t>w</w:t>
      </w:r>
      <w:r w:rsidRPr="008E7FE0">
        <w:t>eather applications, the product now offers enhanced functionality, as well as proven reliability. Iridium will also be launching a new range of plans and promotional material to further enhance the promotion and success of the product for the coming years.</w:t>
      </w:r>
      <w:r w:rsidR="00211AA9" w:rsidRPr="00211AA9">
        <w:rPr>
          <w:rFonts w:asciiTheme="majorHAnsi" w:eastAsia="Times New Roman" w:hAnsiTheme="majorHAnsi"/>
          <w:noProof/>
        </w:rPr>
        <w:t xml:space="preserve"> </w:t>
      </w:r>
    </w:p>
    <w:p w14:paraId="0D0505A5" w14:textId="788A7895" w:rsidR="001E6700" w:rsidRPr="001E6700" w:rsidRDefault="001E6700" w:rsidP="006552B3">
      <w:pPr>
        <w:ind w:left="-360"/>
      </w:pPr>
      <w:r w:rsidRPr="001E6700">
        <w:t>For more</w:t>
      </w:r>
      <w:r>
        <w:t xml:space="preserve"> information on Iridium GO!</w:t>
      </w:r>
      <w:r w:rsidR="00CF760C">
        <w:t xml:space="preserve"> please visit:  </w:t>
      </w:r>
      <w:hyperlink r:id="rId10" w:history="1">
        <w:r w:rsidR="00CF760C" w:rsidRPr="00A122D0">
          <w:rPr>
            <w:rStyle w:val="Hyperlink"/>
          </w:rPr>
          <w:t>www.iridiumgo.com</w:t>
        </w:r>
      </w:hyperlink>
      <w:r w:rsidR="00CF760C">
        <w:t xml:space="preserve"> </w:t>
      </w:r>
    </w:p>
    <w:p w14:paraId="25884384" w14:textId="77777777" w:rsidR="00E3548A" w:rsidRDefault="00E3548A" w:rsidP="006552B3">
      <w:pPr>
        <w:autoSpaceDE w:val="0"/>
        <w:autoSpaceDN w:val="0"/>
        <w:adjustRightInd w:val="0"/>
        <w:spacing w:after="0" w:line="240" w:lineRule="auto"/>
        <w:ind w:left="-360"/>
        <w:jc w:val="center"/>
        <w:rPr>
          <w:rFonts w:ascii="Arial" w:hAnsi="Arial" w:cs="Arial"/>
          <w:b/>
          <w:color w:val="000000"/>
          <w:sz w:val="20"/>
          <w:szCs w:val="20"/>
        </w:rPr>
      </w:pPr>
    </w:p>
    <w:p w14:paraId="58B63F94" w14:textId="77777777" w:rsidR="00E3548A" w:rsidRDefault="00E3548A" w:rsidP="006552B3">
      <w:pPr>
        <w:autoSpaceDE w:val="0"/>
        <w:autoSpaceDN w:val="0"/>
        <w:adjustRightInd w:val="0"/>
        <w:spacing w:after="0" w:line="240" w:lineRule="auto"/>
        <w:ind w:left="-360"/>
        <w:jc w:val="center"/>
        <w:rPr>
          <w:rFonts w:ascii="Arial" w:hAnsi="Arial" w:cs="Arial"/>
          <w:b/>
          <w:color w:val="000000"/>
          <w:sz w:val="20"/>
          <w:szCs w:val="20"/>
        </w:rPr>
      </w:pPr>
    </w:p>
    <w:p w14:paraId="68CADCF3" w14:textId="7778D722" w:rsidR="00275296" w:rsidRPr="00E3548A" w:rsidRDefault="00275296" w:rsidP="006552B3">
      <w:pPr>
        <w:pStyle w:val="ListParagraph"/>
        <w:numPr>
          <w:ilvl w:val="0"/>
          <w:numId w:val="3"/>
        </w:numPr>
        <w:autoSpaceDE w:val="0"/>
        <w:autoSpaceDN w:val="0"/>
        <w:adjustRightInd w:val="0"/>
        <w:spacing w:after="0" w:line="240" w:lineRule="auto"/>
        <w:ind w:left="-360"/>
        <w:jc w:val="center"/>
        <w:rPr>
          <w:rFonts w:ascii="Arial" w:hAnsi="Arial" w:cs="Arial"/>
          <w:b/>
          <w:color w:val="000000"/>
          <w:sz w:val="20"/>
          <w:szCs w:val="20"/>
        </w:rPr>
      </w:pPr>
      <w:r w:rsidRPr="00E3548A">
        <w:rPr>
          <w:rFonts w:ascii="Arial" w:hAnsi="Arial" w:cs="Arial"/>
          <w:b/>
          <w:color w:val="000000"/>
          <w:sz w:val="20"/>
          <w:szCs w:val="20"/>
        </w:rPr>
        <w:lastRenderedPageBreak/>
        <w:t>END</w:t>
      </w:r>
      <w:r w:rsidR="00D338EB" w:rsidRPr="00E3548A">
        <w:rPr>
          <w:rFonts w:ascii="Arial" w:hAnsi="Arial" w:cs="Arial"/>
          <w:b/>
          <w:color w:val="000000"/>
          <w:sz w:val="20"/>
          <w:szCs w:val="20"/>
        </w:rPr>
        <w:t xml:space="preserve"> </w:t>
      </w:r>
      <w:r w:rsidR="00D338EB" w:rsidRPr="00E3548A">
        <w:rPr>
          <w:rFonts w:ascii="Arial" w:hAnsi="Arial" w:cs="Arial"/>
          <w:b/>
          <w:color w:val="000000"/>
          <w:sz w:val="20"/>
          <w:szCs w:val="20"/>
        </w:rPr>
        <w:tab/>
      </w:r>
      <w:r w:rsidRPr="00E3548A">
        <w:rPr>
          <w:rFonts w:ascii="Arial" w:hAnsi="Arial" w:cs="Arial"/>
          <w:b/>
          <w:color w:val="000000"/>
          <w:sz w:val="20"/>
          <w:szCs w:val="20"/>
        </w:rPr>
        <w:t>-</w:t>
      </w:r>
    </w:p>
    <w:p w14:paraId="5905D95E" w14:textId="77777777" w:rsidR="0082031F" w:rsidRPr="00CF760C" w:rsidRDefault="0082031F" w:rsidP="006552B3">
      <w:pPr>
        <w:ind w:left="-360"/>
      </w:pPr>
    </w:p>
    <w:p w14:paraId="14EDFC4C" w14:textId="0B229300" w:rsidR="0082031F" w:rsidRPr="00CF760C" w:rsidRDefault="0082031F" w:rsidP="006552B3">
      <w:pPr>
        <w:spacing w:after="0"/>
        <w:ind w:left="-360"/>
      </w:pPr>
      <w:r w:rsidRPr="00CF760C">
        <w:t>Media Contact:</w:t>
      </w:r>
    </w:p>
    <w:p w14:paraId="247883BD" w14:textId="6729FA3C" w:rsidR="0082031F" w:rsidRPr="00CF760C" w:rsidRDefault="008E7FE0" w:rsidP="006552B3">
      <w:pPr>
        <w:spacing w:after="0"/>
        <w:ind w:left="-360"/>
      </w:pPr>
      <w:r w:rsidRPr="00CF760C">
        <w:t>Frances Santiago</w:t>
      </w:r>
    </w:p>
    <w:p w14:paraId="3E62BA6F" w14:textId="443BF9A0" w:rsidR="0082031F" w:rsidRPr="00CF760C" w:rsidRDefault="0082031F" w:rsidP="006552B3">
      <w:pPr>
        <w:spacing w:after="0"/>
        <w:ind w:left="-360"/>
      </w:pPr>
      <w:r w:rsidRPr="00CF760C">
        <w:t>Ph:  +</w:t>
      </w:r>
      <w:r w:rsidR="008E7FE0" w:rsidRPr="00CF760C">
        <w:t>61 (03) 8588 4500</w:t>
      </w:r>
      <w:r w:rsidRPr="00CF760C">
        <w:t xml:space="preserve">  </w:t>
      </w:r>
    </w:p>
    <w:p w14:paraId="1FA62EC9" w14:textId="455D8A72" w:rsidR="0082031F" w:rsidRPr="00CF760C" w:rsidRDefault="0082031F" w:rsidP="006552B3">
      <w:pPr>
        <w:spacing w:after="0"/>
        <w:ind w:left="-360"/>
      </w:pPr>
      <w:r w:rsidRPr="00CF760C">
        <w:t>Email:  media@beamcommunications.com</w:t>
      </w:r>
    </w:p>
    <w:p w14:paraId="0D0CDD38" w14:textId="77777777" w:rsidR="0082031F" w:rsidRPr="008E7FE0" w:rsidRDefault="0082031F" w:rsidP="006552B3">
      <w:pPr>
        <w:ind w:left="-360"/>
      </w:pPr>
    </w:p>
    <w:p w14:paraId="7F4769BC" w14:textId="77777777" w:rsidR="00745BC7" w:rsidRPr="00CA5C79" w:rsidRDefault="00745BC7" w:rsidP="006552B3">
      <w:pPr>
        <w:ind w:left="-360"/>
        <w:rPr>
          <w:b/>
          <w:u w:val="single"/>
        </w:rPr>
      </w:pPr>
      <w:r w:rsidRPr="00CA5C79">
        <w:rPr>
          <w:b/>
          <w:u w:val="single"/>
        </w:rPr>
        <w:t xml:space="preserve">About Beam Communications Pty Ltd </w:t>
      </w:r>
    </w:p>
    <w:p w14:paraId="71B03CD1" w14:textId="7C5A3E38" w:rsidR="00745BC7" w:rsidRDefault="00745BC7" w:rsidP="006552B3">
      <w:pPr>
        <w:ind w:left="-360"/>
      </w:pPr>
      <w:r w:rsidRPr="00CA5C79">
        <w:t>Beam Communications Pty Ltd is a wholly owned subsidiary of World Reach Limited (</w:t>
      </w:r>
      <w:proofErr w:type="gramStart"/>
      <w:r w:rsidRPr="00CA5C79">
        <w:t>ASX:WRR</w:t>
      </w:r>
      <w:proofErr w:type="gramEnd"/>
      <w:r w:rsidRPr="00CA5C79">
        <w:t>)</w:t>
      </w:r>
      <w:r w:rsidR="00754386" w:rsidRPr="00CA5C79">
        <w:t>.</w:t>
      </w:r>
      <w:r w:rsidRPr="00CA5C79">
        <w:t xml:space="preserve"> Beam Communications designs, manufactures and distributes a wide range of Thuraya, Iridium &amp; Inmarsat Satellite voice, data, tracking terminals and accessories for the global telecommunications market. Beam is a strategic partner to three of the four major Mobile Satellite Service operators and has an extensive global network of partner’s reselling solutions that are deployed into a wide range of vertical markets including Maritime, Transport, Government, </w:t>
      </w:r>
      <w:proofErr w:type="spellStart"/>
      <w:r w:rsidRPr="00CA5C79">
        <w:t>Defence</w:t>
      </w:r>
      <w:proofErr w:type="spellEnd"/>
      <w:r w:rsidRPr="00CA5C79">
        <w:t xml:space="preserve">, Mining, Global Traveler, Construction, Forestry, Emergency Services, Relief Aid, Telemetry and Rural Telephony. For more information, visit </w:t>
      </w:r>
      <w:hyperlink r:id="rId11" w:history="1">
        <w:r w:rsidRPr="00CA5C79">
          <w:rPr>
            <w:rStyle w:val="Hyperlink"/>
          </w:rPr>
          <w:t>www.beamcommunications.com</w:t>
        </w:r>
      </w:hyperlink>
      <w:r w:rsidRPr="00CA5C79">
        <w:t xml:space="preserve"> </w:t>
      </w:r>
    </w:p>
    <w:p w14:paraId="2D11F5B6" w14:textId="77777777" w:rsidR="00CA5C79" w:rsidRPr="00CA5C79" w:rsidRDefault="00CA5C79" w:rsidP="006552B3">
      <w:pPr>
        <w:ind w:left="-360"/>
      </w:pPr>
    </w:p>
    <w:p w14:paraId="034F75F5" w14:textId="21050FA4" w:rsidR="00E5303B" w:rsidRPr="00CA5C79" w:rsidRDefault="00E5303B" w:rsidP="006552B3">
      <w:pPr>
        <w:ind w:left="-360"/>
        <w:rPr>
          <w:b/>
          <w:u w:val="single"/>
        </w:rPr>
      </w:pPr>
      <w:r w:rsidRPr="00CA5C79">
        <w:rPr>
          <w:b/>
          <w:u w:val="single"/>
        </w:rPr>
        <w:t xml:space="preserve">About </w:t>
      </w:r>
      <w:r w:rsidR="008E7FE0" w:rsidRPr="00CA5C79">
        <w:rPr>
          <w:b/>
          <w:u w:val="single"/>
        </w:rPr>
        <w:t>Iridium Communications Inc.</w:t>
      </w:r>
    </w:p>
    <w:p w14:paraId="23C7547E" w14:textId="250C1B43" w:rsidR="008E7FE0" w:rsidRDefault="008E7FE0" w:rsidP="006552B3">
      <w:pPr>
        <w:ind w:left="-360"/>
      </w:pPr>
      <w:r w:rsidRPr="00CA5C79">
        <w:t>Iridium® is the only mobile voice and data satellite communications network that spans the entire globe. Iridium enables connections between people, organizations and assets to and from anywhere, in real time. Together with its ecosystem of partner companies, Iridium delivers an innovative and rich portfolio of reliable solutions for markets that require truly global communications. The company has a major development program underway for its next-generation network — Iridium NEXT. Iridium Communications Inc. is headquartered in McLean, Va., U.S.A., and its common stock trades on the NASDAQ Global Select Market under the ticker symbol IRDM. For more information about Iridium products, services and partner solutions, visit </w:t>
      </w:r>
      <w:hyperlink r:id="rId12" w:history="1">
        <w:r w:rsidRPr="00CA5C79">
          <w:rPr>
            <w:rStyle w:val="Hyperlink"/>
          </w:rPr>
          <w:t>www.iridium.com</w:t>
        </w:r>
      </w:hyperlink>
      <w:r w:rsidRPr="00CA5C79">
        <w:t>.</w:t>
      </w:r>
    </w:p>
    <w:p w14:paraId="5C7EB281" w14:textId="77777777" w:rsidR="00CA5C79" w:rsidRPr="00CA5C79" w:rsidRDefault="00CA5C79" w:rsidP="006552B3">
      <w:pPr>
        <w:ind w:left="-360"/>
      </w:pPr>
    </w:p>
    <w:p w14:paraId="60190F0A" w14:textId="31013CC4" w:rsidR="00E5303B" w:rsidRPr="00CA5C79" w:rsidRDefault="00E5303B" w:rsidP="006552B3">
      <w:pPr>
        <w:ind w:left="-360"/>
        <w:rPr>
          <w:b/>
          <w:u w:val="single"/>
        </w:rPr>
      </w:pPr>
      <w:r w:rsidRPr="00CA5C79">
        <w:rPr>
          <w:b/>
          <w:u w:val="single"/>
        </w:rPr>
        <w:t>About World Reach Limited</w:t>
      </w:r>
    </w:p>
    <w:p w14:paraId="378C8F33" w14:textId="7E1253EA" w:rsidR="0054287A" w:rsidRPr="00CA5C79" w:rsidRDefault="00E5303B" w:rsidP="006552B3">
      <w:pPr>
        <w:ind w:left="-360"/>
      </w:pPr>
      <w:r w:rsidRPr="00CA5C79">
        <w:t>World Reach Limited is an Australian publicly listed company</w:t>
      </w:r>
      <w:r w:rsidR="00754386" w:rsidRPr="00CA5C79">
        <w:t xml:space="preserve"> (</w:t>
      </w:r>
      <w:proofErr w:type="gramStart"/>
      <w:r w:rsidR="00754386" w:rsidRPr="00CA5C79">
        <w:t>ASX:WRR</w:t>
      </w:r>
      <w:proofErr w:type="gramEnd"/>
      <w:r w:rsidR="00754386" w:rsidRPr="00CA5C79">
        <w:t>)</w:t>
      </w:r>
      <w:r w:rsidRPr="00CA5C79">
        <w:t xml:space="preserve"> with strategic ownership of companies involved in the design, manufactur</w:t>
      </w:r>
      <w:r w:rsidR="00754386" w:rsidRPr="00CA5C79">
        <w:t>e</w:t>
      </w:r>
      <w:r w:rsidRPr="00CA5C79">
        <w:t xml:space="preserve"> and distribution of equipment, applications and services </w:t>
      </w:r>
      <w:r w:rsidR="00754386" w:rsidRPr="00CA5C79">
        <w:t>for</w:t>
      </w:r>
      <w:r w:rsidRPr="00CA5C79">
        <w:t xml:space="preserve"> the global needs of Information Communication &amp; Technolog</w:t>
      </w:r>
      <w:r w:rsidR="00745BC7" w:rsidRPr="00CA5C79">
        <w:t xml:space="preserve">y markets. For more information, visit </w:t>
      </w:r>
      <w:hyperlink r:id="rId13" w:history="1">
        <w:r w:rsidRPr="00CA5C79">
          <w:rPr>
            <w:rStyle w:val="Hyperlink"/>
          </w:rPr>
          <w:t>www.worldreach.com.au</w:t>
        </w:r>
      </w:hyperlink>
      <w:r w:rsidRPr="00CA5C79">
        <w:t xml:space="preserve">  </w:t>
      </w:r>
    </w:p>
    <w:sectPr w:rsidR="0054287A" w:rsidRPr="00CA5C79" w:rsidSect="006552B3">
      <w:headerReference w:type="even" r:id="rId14"/>
      <w:headerReference w:type="default" r:id="rId15"/>
      <w:footerReference w:type="even" r:id="rId16"/>
      <w:footerReference w:type="default" r:id="rId17"/>
      <w:headerReference w:type="first" r:id="rId18"/>
      <w:footerReference w:type="first" r:id="rId19"/>
      <w:pgSz w:w="11906" w:h="16838" w:code="9"/>
      <w:pgMar w:top="1440" w:right="1016" w:bottom="1135"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726CB9" w14:textId="77777777" w:rsidR="00331226" w:rsidRDefault="00331226" w:rsidP="00107D7F">
      <w:pPr>
        <w:spacing w:after="0" w:line="240" w:lineRule="auto"/>
      </w:pPr>
      <w:r>
        <w:separator/>
      </w:r>
    </w:p>
  </w:endnote>
  <w:endnote w:type="continuationSeparator" w:id="0">
    <w:p w14:paraId="0165BF47" w14:textId="77777777" w:rsidR="00331226" w:rsidRDefault="00331226" w:rsidP="00107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A1F01" w14:textId="77777777" w:rsidR="007578F0" w:rsidRDefault="007578F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BA127" w14:textId="77777777" w:rsidR="00246B08" w:rsidRDefault="00246B08">
    <w:pPr>
      <w:pStyle w:val="Footer"/>
    </w:pPr>
  </w:p>
  <w:p w14:paraId="7C8237FF" w14:textId="77777777" w:rsidR="00246B08" w:rsidRDefault="00246B08">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2DFC7" w14:textId="77777777" w:rsidR="007578F0" w:rsidRDefault="007578F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0C8E8" w14:textId="77777777" w:rsidR="00331226" w:rsidRDefault="00331226" w:rsidP="00107D7F">
      <w:pPr>
        <w:spacing w:after="0" w:line="240" w:lineRule="auto"/>
      </w:pPr>
      <w:r>
        <w:separator/>
      </w:r>
    </w:p>
  </w:footnote>
  <w:footnote w:type="continuationSeparator" w:id="0">
    <w:p w14:paraId="76B24DDC" w14:textId="77777777" w:rsidR="00331226" w:rsidRDefault="00331226" w:rsidP="00107D7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767B9" w14:textId="77777777" w:rsidR="007578F0" w:rsidRDefault="007578F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227F4" w14:textId="1D1E933D" w:rsidR="00246B08" w:rsidRDefault="00A27826">
    <w:pPr>
      <w:pStyle w:val="Header"/>
    </w:pPr>
    <w:r>
      <w:rPr>
        <w:noProof/>
      </w:rPr>
      <mc:AlternateContent>
        <mc:Choice Requires="wps">
          <w:drawing>
            <wp:anchor distT="0" distB="0" distL="114300" distR="114300" simplePos="0" relativeHeight="251657728" behindDoc="0" locked="0" layoutInCell="1" allowOverlap="1" wp14:anchorId="5BE30EB6" wp14:editId="77BC380D">
              <wp:simplePos x="0" y="0"/>
              <wp:positionH relativeFrom="column">
                <wp:posOffset>4400550</wp:posOffset>
              </wp:positionH>
              <wp:positionV relativeFrom="paragraph">
                <wp:posOffset>-59690</wp:posOffset>
              </wp:positionV>
              <wp:extent cx="1847850" cy="1139825"/>
              <wp:effectExtent l="6350" t="381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139825"/>
                      </a:xfrm>
                      <a:prstGeom prst="rect">
                        <a:avLst/>
                      </a:pr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284B060A" w14:textId="77777777" w:rsidR="00246B08" w:rsidRDefault="00246B08" w:rsidP="00105AC0">
                          <w:pPr>
                            <w:spacing w:after="60" w:line="240" w:lineRule="auto"/>
                            <w:jc w:val="right"/>
                            <w:rPr>
                              <w:sz w:val="12"/>
                              <w:szCs w:val="12"/>
                            </w:rPr>
                          </w:pPr>
                          <w:r w:rsidRPr="00105AC0">
                            <w:rPr>
                              <w:b/>
                              <w:sz w:val="18"/>
                            </w:rPr>
                            <w:t>Beam Communications Pty Ltd</w:t>
                          </w:r>
                          <w:r w:rsidRPr="00105AC0">
                            <w:rPr>
                              <w:sz w:val="18"/>
                            </w:rPr>
                            <w:br/>
                          </w:r>
                          <w:r w:rsidRPr="00105AC0">
                            <w:rPr>
                              <w:sz w:val="12"/>
                              <w:szCs w:val="12"/>
                            </w:rPr>
                            <w:t>ABN 97 103 107 919</w:t>
                          </w:r>
                        </w:p>
                        <w:p w14:paraId="61337902" w14:textId="13122F43" w:rsidR="00246B08" w:rsidRPr="00105AC0" w:rsidRDefault="00CE7D27" w:rsidP="00105AC0">
                          <w:pPr>
                            <w:spacing w:before="60" w:after="0" w:line="240" w:lineRule="auto"/>
                            <w:jc w:val="right"/>
                            <w:rPr>
                              <w:sz w:val="14"/>
                              <w:szCs w:val="14"/>
                            </w:rPr>
                          </w:pPr>
                          <w:r>
                            <w:rPr>
                              <w:sz w:val="14"/>
                              <w:szCs w:val="14"/>
                            </w:rPr>
                            <w:t>5/</w:t>
                          </w:r>
                          <w:r w:rsidR="00246B08" w:rsidRPr="00105AC0">
                            <w:rPr>
                              <w:sz w:val="14"/>
                              <w:szCs w:val="14"/>
                            </w:rPr>
                            <w:t xml:space="preserve">8 Anzed Court, Mulgrave, </w:t>
                          </w:r>
                          <w:r w:rsidR="00246B08" w:rsidRPr="00105AC0">
                            <w:rPr>
                              <w:sz w:val="14"/>
                              <w:szCs w:val="14"/>
                            </w:rPr>
                            <w:br/>
                            <w:t>Victoria, Australia 3170</w:t>
                          </w:r>
                          <w:r w:rsidR="00246B08" w:rsidRPr="00105AC0">
                            <w:rPr>
                              <w:sz w:val="14"/>
                              <w:szCs w:val="14"/>
                            </w:rPr>
                            <w:br/>
                            <w:t>T</w:t>
                          </w:r>
                          <w:r w:rsidR="00246B08">
                            <w:rPr>
                              <w:sz w:val="14"/>
                              <w:szCs w:val="14"/>
                            </w:rPr>
                            <w:t xml:space="preserve">:  </w:t>
                          </w:r>
                          <w:r w:rsidR="00246B08" w:rsidRPr="00105AC0">
                            <w:rPr>
                              <w:sz w:val="14"/>
                              <w:szCs w:val="14"/>
                            </w:rPr>
                            <w:t xml:space="preserve"> +61 3 </w:t>
                          </w:r>
                          <w:r w:rsidR="00246B08">
                            <w:rPr>
                              <w:sz w:val="14"/>
                              <w:szCs w:val="14"/>
                            </w:rPr>
                            <w:t>8588 4500</w:t>
                          </w:r>
                          <w:r w:rsidR="00246B08" w:rsidRPr="00105AC0">
                            <w:rPr>
                              <w:sz w:val="14"/>
                              <w:szCs w:val="14"/>
                            </w:rPr>
                            <w:t xml:space="preserve">    </w:t>
                          </w:r>
                          <w:r w:rsidR="00246B08" w:rsidRPr="00105AC0">
                            <w:rPr>
                              <w:sz w:val="14"/>
                              <w:szCs w:val="14"/>
                            </w:rPr>
                            <w:br/>
                            <w:t>F</w:t>
                          </w:r>
                          <w:r w:rsidR="00246B08">
                            <w:rPr>
                              <w:sz w:val="14"/>
                              <w:szCs w:val="14"/>
                            </w:rPr>
                            <w:t xml:space="preserve">:  </w:t>
                          </w:r>
                          <w:r w:rsidR="00246B08" w:rsidRPr="00105AC0">
                            <w:rPr>
                              <w:sz w:val="14"/>
                              <w:szCs w:val="14"/>
                            </w:rPr>
                            <w:t xml:space="preserve"> +61 3 9560 9055</w:t>
                          </w:r>
                          <w:r w:rsidR="00246B08" w:rsidRPr="00105AC0">
                            <w:rPr>
                              <w:sz w:val="14"/>
                              <w:szCs w:val="14"/>
                            </w:rPr>
                            <w:br/>
                            <w:t>E: info@beamcommunications.com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E30EB6" id="_x0000_t202" coordsize="21600,21600" o:spt="202" path="m,l,21600r21600,l21600,xe">
              <v:stroke joinstyle="miter"/>
              <v:path gradientshapeok="t" o:connecttype="rect"/>
            </v:shapetype>
            <v:shape id="Text Box 3" o:spid="_x0000_s1026" type="#_x0000_t202" style="position:absolute;margin-left:346.5pt;margin-top:-4.7pt;width:145.5pt;height:8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" stroked="f">
              <v:textbox>
                <w:txbxContent>
                  <w:p w14:paraId="284B060A" w14:textId="77777777" w:rsidR="00246B08" w:rsidRDefault="00246B08" w:rsidP="00105AC0">
                    <w:pPr>
                      <w:spacing w:after="60" w:line="240" w:lineRule="auto"/>
                      <w:jc w:val="right"/>
                      <w:rPr>
                        <w:sz w:val="12"/>
                        <w:szCs w:val="12"/>
                      </w:rPr>
                    </w:pPr>
                    <w:r w:rsidRPr="00105AC0">
                      <w:rPr>
                        <w:b/>
                        <w:sz w:val="18"/>
                      </w:rPr>
                      <w:t>Beam Communications Pty Ltd</w:t>
                    </w:r>
                    <w:r w:rsidRPr="00105AC0">
                      <w:rPr>
                        <w:sz w:val="18"/>
                      </w:rPr>
                      <w:br/>
                    </w:r>
                    <w:r w:rsidRPr="00105AC0">
                      <w:rPr>
                        <w:sz w:val="12"/>
                        <w:szCs w:val="12"/>
                      </w:rPr>
                      <w:t>ABN 97 103 107 919</w:t>
                    </w:r>
                  </w:p>
                  <w:p w14:paraId="61337902" w14:textId="13122F43" w:rsidR="00246B08" w:rsidRPr="00105AC0" w:rsidRDefault="00CE7D27" w:rsidP="00105AC0">
                    <w:pPr>
                      <w:spacing w:before="60" w:after="0" w:line="240" w:lineRule="auto"/>
                      <w:jc w:val="right"/>
                      <w:rPr>
                        <w:sz w:val="14"/>
                        <w:szCs w:val="14"/>
                      </w:rPr>
                    </w:pPr>
                    <w:r>
                      <w:rPr>
                        <w:sz w:val="14"/>
                        <w:szCs w:val="14"/>
                      </w:rPr>
                      <w:t>5/</w:t>
                    </w:r>
                    <w:r w:rsidR="00246B08" w:rsidRPr="00105AC0">
                      <w:rPr>
                        <w:sz w:val="14"/>
                        <w:szCs w:val="14"/>
                      </w:rPr>
                      <w:t xml:space="preserve">8 </w:t>
                    </w:r>
                    <w:proofErr w:type="spellStart"/>
                    <w:r w:rsidR="00246B08" w:rsidRPr="00105AC0">
                      <w:rPr>
                        <w:sz w:val="14"/>
                        <w:szCs w:val="14"/>
                      </w:rPr>
                      <w:t>Anzed</w:t>
                    </w:r>
                    <w:proofErr w:type="spellEnd"/>
                    <w:r w:rsidR="00246B08" w:rsidRPr="00105AC0">
                      <w:rPr>
                        <w:sz w:val="14"/>
                        <w:szCs w:val="14"/>
                      </w:rPr>
                      <w:t xml:space="preserve"> Court, Mulgrave, </w:t>
                    </w:r>
                    <w:r w:rsidR="00246B08" w:rsidRPr="00105AC0">
                      <w:rPr>
                        <w:sz w:val="14"/>
                        <w:szCs w:val="14"/>
                      </w:rPr>
                      <w:br/>
                      <w:t>Victoria, Australia 3170</w:t>
                    </w:r>
                    <w:r w:rsidR="00246B08" w:rsidRPr="00105AC0">
                      <w:rPr>
                        <w:sz w:val="14"/>
                        <w:szCs w:val="14"/>
                      </w:rPr>
                      <w:br/>
                      <w:t>T</w:t>
                    </w:r>
                    <w:r w:rsidR="00246B08">
                      <w:rPr>
                        <w:sz w:val="14"/>
                        <w:szCs w:val="14"/>
                      </w:rPr>
                      <w:t xml:space="preserve">:  </w:t>
                    </w:r>
                    <w:r w:rsidR="00246B08" w:rsidRPr="00105AC0">
                      <w:rPr>
                        <w:sz w:val="14"/>
                        <w:szCs w:val="14"/>
                      </w:rPr>
                      <w:t xml:space="preserve"> +61 3 </w:t>
                    </w:r>
                    <w:r w:rsidR="00246B08">
                      <w:rPr>
                        <w:sz w:val="14"/>
                        <w:szCs w:val="14"/>
                      </w:rPr>
                      <w:t>8588 4500</w:t>
                    </w:r>
                    <w:r w:rsidR="00246B08" w:rsidRPr="00105AC0">
                      <w:rPr>
                        <w:sz w:val="14"/>
                        <w:szCs w:val="14"/>
                      </w:rPr>
                      <w:t xml:space="preserve">    </w:t>
                    </w:r>
                    <w:r w:rsidR="00246B08" w:rsidRPr="00105AC0">
                      <w:rPr>
                        <w:sz w:val="14"/>
                        <w:szCs w:val="14"/>
                      </w:rPr>
                      <w:br/>
                      <w:t>F</w:t>
                    </w:r>
                    <w:r w:rsidR="00246B08">
                      <w:rPr>
                        <w:sz w:val="14"/>
                        <w:szCs w:val="14"/>
                      </w:rPr>
                      <w:t xml:space="preserve">:  </w:t>
                    </w:r>
                    <w:r w:rsidR="00246B08" w:rsidRPr="00105AC0">
                      <w:rPr>
                        <w:sz w:val="14"/>
                        <w:szCs w:val="14"/>
                      </w:rPr>
                      <w:t xml:space="preserve"> +61 3 9560 9055</w:t>
                    </w:r>
                    <w:r w:rsidR="00246B08" w:rsidRPr="00105AC0">
                      <w:rPr>
                        <w:sz w:val="14"/>
                        <w:szCs w:val="14"/>
                      </w:rPr>
                      <w:br/>
                      <w:t>E: info@beamcommunications.com</w:t>
                    </w:r>
                  </w:p>
                </w:txbxContent>
              </v:textbox>
            </v:shape>
          </w:pict>
        </mc:Fallback>
      </mc:AlternateContent>
    </w:r>
    <w:r w:rsidR="007578F0">
      <w:rPr>
        <w:noProof/>
      </w:rPr>
      <w:drawing>
        <wp:inline distT="0" distB="0" distL="0" distR="0" wp14:anchorId="39035CD5" wp14:editId="1A939947">
          <wp:extent cx="1882407" cy="44767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NAL-BEAM-LOGO_Registered_L.jpg"/>
                  <pic:cNvPicPr/>
                </pic:nvPicPr>
                <pic:blipFill>
                  <a:blip r:embed="rId1"/>
                  <a:stretch>
                    <a:fillRect/>
                  </a:stretch>
                </pic:blipFill>
                <pic:spPr>
                  <a:xfrm>
                    <a:off x="0" y="0"/>
                    <a:ext cx="1927318" cy="458356"/>
                  </a:xfrm>
                  <a:prstGeom prst="rect">
                    <a:avLst/>
                  </a:prstGeom>
                </pic:spPr>
              </pic:pic>
            </a:graphicData>
          </a:graphic>
        </wp:inline>
      </w:drawing>
    </w:r>
  </w:p>
  <w:p w14:paraId="7963812C" w14:textId="77777777" w:rsidR="00246B08" w:rsidRDefault="00246B08">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AB560" w14:textId="77777777" w:rsidR="007578F0" w:rsidRDefault="007578F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7521E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8815468"/>
    <w:multiLevelType w:val="hybridMultilevel"/>
    <w:tmpl w:val="1E76E6C4"/>
    <w:lvl w:ilvl="0" w:tplc="9F5E580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E10C5C"/>
    <w:multiLevelType w:val="hybridMultilevel"/>
    <w:tmpl w:val="48846F10"/>
    <w:lvl w:ilvl="0" w:tplc="29E6AF0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D7F"/>
    <w:rsid w:val="000342B8"/>
    <w:rsid w:val="000412F7"/>
    <w:rsid w:val="00042D9B"/>
    <w:rsid w:val="00061461"/>
    <w:rsid w:val="00074434"/>
    <w:rsid w:val="000805CB"/>
    <w:rsid w:val="00090742"/>
    <w:rsid w:val="0009092C"/>
    <w:rsid w:val="000B0BCC"/>
    <w:rsid w:val="000D4CEA"/>
    <w:rsid w:val="00105AC0"/>
    <w:rsid w:val="00107D7F"/>
    <w:rsid w:val="00125134"/>
    <w:rsid w:val="00127166"/>
    <w:rsid w:val="001278E2"/>
    <w:rsid w:val="00130419"/>
    <w:rsid w:val="00133AAD"/>
    <w:rsid w:val="00151010"/>
    <w:rsid w:val="00162762"/>
    <w:rsid w:val="0018197E"/>
    <w:rsid w:val="00190FD5"/>
    <w:rsid w:val="001D2CE2"/>
    <w:rsid w:val="001E1E0E"/>
    <w:rsid w:val="001E2FA0"/>
    <w:rsid w:val="001E6700"/>
    <w:rsid w:val="0020395C"/>
    <w:rsid w:val="002075A4"/>
    <w:rsid w:val="00211AA9"/>
    <w:rsid w:val="002156AB"/>
    <w:rsid w:val="00246B08"/>
    <w:rsid w:val="00254539"/>
    <w:rsid w:val="002743E4"/>
    <w:rsid w:val="00275296"/>
    <w:rsid w:val="002813DF"/>
    <w:rsid w:val="00284FEA"/>
    <w:rsid w:val="00292604"/>
    <w:rsid w:val="00295CC4"/>
    <w:rsid w:val="00296F7F"/>
    <w:rsid w:val="002A0AA4"/>
    <w:rsid w:val="002B0FC6"/>
    <w:rsid w:val="002C47C9"/>
    <w:rsid w:val="002E75C5"/>
    <w:rsid w:val="002E7E3D"/>
    <w:rsid w:val="00323663"/>
    <w:rsid w:val="00331226"/>
    <w:rsid w:val="003579AB"/>
    <w:rsid w:val="00366052"/>
    <w:rsid w:val="00367D5B"/>
    <w:rsid w:val="0037222C"/>
    <w:rsid w:val="00373F1E"/>
    <w:rsid w:val="003A122A"/>
    <w:rsid w:val="003B0CF1"/>
    <w:rsid w:val="003B73E2"/>
    <w:rsid w:val="003C4478"/>
    <w:rsid w:val="003C4F5D"/>
    <w:rsid w:val="003C56D0"/>
    <w:rsid w:val="003D6D72"/>
    <w:rsid w:val="004021CB"/>
    <w:rsid w:val="004045EA"/>
    <w:rsid w:val="004516A0"/>
    <w:rsid w:val="00463103"/>
    <w:rsid w:val="0047313B"/>
    <w:rsid w:val="00486B65"/>
    <w:rsid w:val="004A2200"/>
    <w:rsid w:val="004D5D2B"/>
    <w:rsid w:val="004F565E"/>
    <w:rsid w:val="00504D01"/>
    <w:rsid w:val="00505E03"/>
    <w:rsid w:val="005237D8"/>
    <w:rsid w:val="00542350"/>
    <w:rsid w:val="0054287A"/>
    <w:rsid w:val="00547812"/>
    <w:rsid w:val="00557F5C"/>
    <w:rsid w:val="00566536"/>
    <w:rsid w:val="005A3813"/>
    <w:rsid w:val="005B0B98"/>
    <w:rsid w:val="005C0CC6"/>
    <w:rsid w:val="005C379A"/>
    <w:rsid w:val="005C5056"/>
    <w:rsid w:val="005D6681"/>
    <w:rsid w:val="005E0C49"/>
    <w:rsid w:val="005F00EB"/>
    <w:rsid w:val="005F1FB0"/>
    <w:rsid w:val="005F3BD0"/>
    <w:rsid w:val="00601E41"/>
    <w:rsid w:val="00604A5B"/>
    <w:rsid w:val="006552B3"/>
    <w:rsid w:val="006A32D9"/>
    <w:rsid w:val="006A42B9"/>
    <w:rsid w:val="006E2899"/>
    <w:rsid w:val="006F27FD"/>
    <w:rsid w:val="006F2BFB"/>
    <w:rsid w:val="006F619C"/>
    <w:rsid w:val="00704BAD"/>
    <w:rsid w:val="00717AF8"/>
    <w:rsid w:val="00737D96"/>
    <w:rsid w:val="007426B6"/>
    <w:rsid w:val="00745BC7"/>
    <w:rsid w:val="007541A0"/>
    <w:rsid w:val="00754386"/>
    <w:rsid w:val="007578F0"/>
    <w:rsid w:val="00780D5E"/>
    <w:rsid w:val="00787C35"/>
    <w:rsid w:val="00795C46"/>
    <w:rsid w:val="007A5175"/>
    <w:rsid w:val="007C4FB9"/>
    <w:rsid w:val="007F4017"/>
    <w:rsid w:val="008002C3"/>
    <w:rsid w:val="00805139"/>
    <w:rsid w:val="00805CA8"/>
    <w:rsid w:val="00814E20"/>
    <w:rsid w:val="0082031F"/>
    <w:rsid w:val="00822D12"/>
    <w:rsid w:val="00832210"/>
    <w:rsid w:val="00840A3A"/>
    <w:rsid w:val="0087489D"/>
    <w:rsid w:val="00881038"/>
    <w:rsid w:val="008921B5"/>
    <w:rsid w:val="008A11B5"/>
    <w:rsid w:val="008B2EE3"/>
    <w:rsid w:val="008C1212"/>
    <w:rsid w:val="008D2AF2"/>
    <w:rsid w:val="008E7F12"/>
    <w:rsid w:val="008E7FE0"/>
    <w:rsid w:val="00901700"/>
    <w:rsid w:val="00921C51"/>
    <w:rsid w:val="00963538"/>
    <w:rsid w:val="0097443E"/>
    <w:rsid w:val="00985A87"/>
    <w:rsid w:val="009D4290"/>
    <w:rsid w:val="00A014DF"/>
    <w:rsid w:val="00A06C9F"/>
    <w:rsid w:val="00A2231E"/>
    <w:rsid w:val="00A27826"/>
    <w:rsid w:val="00A53CC2"/>
    <w:rsid w:val="00AA157A"/>
    <w:rsid w:val="00B02822"/>
    <w:rsid w:val="00B124E0"/>
    <w:rsid w:val="00B1499F"/>
    <w:rsid w:val="00B23AF9"/>
    <w:rsid w:val="00B307F2"/>
    <w:rsid w:val="00B42616"/>
    <w:rsid w:val="00B545A5"/>
    <w:rsid w:val="00B54D23"/>
    <w:rsid w:val="00B74D03"/>
    <w:rsid w:val="00B933B0"/>
    <w:rsid w:val="00B93477"/>
    <w:rsid w:val="00BA7616"/>
    <w:rsid w:val="00BB259E"/>
    <w:rsid w:val="00BB7C98"/>
    <w:rsid w:val="00BC0B7A"/>
    <w:rsid w:val="00BC3082"/>
    <w:rsid w:val="00BE2427"/>
    <w:rsid w:val="00C172F5"/>
    <w:rsid w:val="00C24258"/>
    <w:rsid w:val="00C32155"/>
    <w:rsid w:val="00C741A1"/>
    <w:rsid w:val="00C81908"/>
    <w:rsid w:val="00C82FED"/>
    <w:rsid w:val="00C83CF2"/>
    <w:rsid w:val="00CA5C79"/>
    <w:rsid w:val="00CE7D27"/>
    <w:rsid w:val="00CF0B18"/>
    <w:rsid w:val="00CF760C"/>
    <w:rsid w:val="00D337EB"/>
    <w:rsid w:val="00D338EB"/>
    <w:rsid w:val="00D40A32"/>
    <w:rsid w:val="00D41BD0"/>
    <w:rsid w:val="00D4541E"/>
    <w:rsid w:val="00D46FC4"/>
    <w:rsid w:val="00D51C81"/>
    <w:rsid w:val="00D743A1"/>
    <w:rsid w:val="00D80931"/>
    <w:rsid w:val="00D90960"/>
    <w:rsid w:val="00DB69F5"/>
    <w:rsid w:val="00E1526D"/>
    <w:rsid w:val="00E3548A"/>
    <w:rsid w:val="00E5303B"/>
    <w:rsid w:val="00E537FC"/>
    <w:rsid w:val="00EF6C9A"/>
    <w:rsid w:val="00EF7814"/>
    <w:rsid w:val="00F0336D"/>
    <w:rsid w:val="00F27BF0"/>
    <w:rsid w:val="00FB7766"/>
    <w:rsid w:val="00FC4CBE"/>
    <w:rsid w:val="00FD3236"/>
    <w:rsid w:val="00FE01C3"/>
    <w:rsid w:val="00FF202A"/>
    <w:rsid w:val="00FF26ED"/>
    <w:rsid w:val="00FF5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453958"/>
  <w15:docId w15:val="{EA113953-A98D-49D7-A327-93F49ED0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0513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D7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7D7F"/>
    <w:rPr>
      <w:rFonts w:ascii="Tahoma" w:hAnsi="Tahoma" w:cs="Tahoma"/>
      <w:sz w:val="16"/>
      <w:szCs w:val="16"/>
    </w:rPr>
  </w:style>
  <w:style w:type="paragraph" w:styleId="Header">
    <w:name w:val="header"/>
    <w:basedOn w:val="Normal"/>
    <w:link w:val="HeaderChar"/>
    <w:uiPriority w:val="99"/>
    <w:unhideWhenUsed/>
    <w:rsid w:val="00107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D7F"/>
  </w:style>
  <w:style w:type="paragraph" w:styleId="Footer">
    <w:name w:val="footer"/>
    <w:basedOn w:val="Normal"/>
    <w:link w:val="FooterChar"/>
    <w:uiPriority w:val="99"/>
    <w:unhideWhenUsed/>
    <w:rsid w:val="00107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D7F"/>
  </w:style>
  <w:style w:type="character" w:styleId="Hyperlink">
    <w:name w:val="Hyperlink"/>
    <w:uiPriority w:val="99"/>
    <w:unhideWhenUsed/>
    <w:rsid w:val="00107D7F"/>
    <w:rPr>
      <w:color w:val="0000FF"/>
      <w:u w:val="single"/>
    </w:rPr>
  </w:style>
  <w:style w:type="paragraph" w:styleId="NormalWeb">
    <w:name w:val="Normal (Web)"/>
    <w:basedOn w:val="Normal"/>
    <w:uiPriority w:val="99"/>
    <w:rsid w:val="0054235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881038"/>
  </w:style>
  <w:style w:type="character" w:styleId="FollowedHyperlink">
    <w:name w:val="FollowedHyperlink"/>
    <w:uiPriority w:val="99"/>
    <w:semiHidden/>
    <w:unhideWhenUsed/>
    <w:rsid w:val="00246B08"/>
    <w:rPr>
      <w:color w:val="800080"/>
      <w:u w:val="single"/>
    </w:rPr>
  </w:style>
  <w:style w:type="character" w:styleId="Strong">
    <w:name w:val="Strong"/>
    <w:uiPriority w:val="22"/>
    <w:qFormat/>
    <w:rsid w:val="00151010"/>
    <w:rPr>
      <w:b/>
      <w:bCs/>
    </w:rPr>
  </w:style>
  <w:style w:type="paragraph" w:styleId="HTMLPreformatted">
    <w:name w:val="HTML Preformatted"/>
    <w:basedOn w:val="Normal"/>
    <w:link w:val="HTMLPreformattedChar"/>
    <w:uiPriority w:val="99"/>
    <w:semiHidden/>
    <w:unhideWhenUsed/>
    <w:rsid w:val="001510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PreformattedChar">
    <w:name w:val="HTML Preformatted Char"/>
    <w:link w:val="HTMLPreformatted"/>
    <w:uiPriority w:val="99"/>
    <w:semiHidden/>
    <w:rsid w:val="00151010"/>
    <w:rPr>
      <w:rFonts w:ascii="Courier New" w:eastAsia="Times New Roman" w:hAnsi="Courier New" w:cs="Courier New"/>
    </w:rPr>
  </w:style>
  <w:style w:type="character" w:styleId="CommentReference">
    <w:name w:val="annotation reference"/>
    <w:basedOn w:val="DefaultParagraphFont"/>
    <w:uiPriority w:val="99"/>
    <w:semiHidden/>
    <w:unhideWhenUsed/>
    <w:rsid w:val="00840A3A"/>
    <w:rPr>
      <w:sz w:val="18"/>
      <w:szCs w:val="18"/>
    </w:rPr>
  </w:style>
  <w:style w:type="paragraph" w:styleId="CommentText">
    <w:name w:val="annotation text"/>
    <w:basedOn w:val="Normal"/>
    <w:link w:val="CommentTextChar"/>
    <w:uiPriority w:val="99"/>
    <w:semiHidden/>
    <w:unhideWhenUsed/>
    <w:rsid w:val="00840A3A"/>
    <w:pPr>
      <w:spacing w:line="240" w:lineRule="auto"/>
    </w:pPr>
    <w:rPr>
      <w:sz w:val="24"/>
      <w:szCs w:val="24"/>
    </w:rPr>
  </w:style>
  <w:style w:type="character" w:customStyle="1" w:styleId="CommentTextChar">
    <w:name w:val="Comment Text Char"/>
    <w:basedOn w:val="DefaultParagraphFont"/>
    <w:link w:val="CommentText"/>
    <w:uiPriority w:val="99"/>
    <w:semiHidden/>
    <w:rsid w:val="00840A3A"/>
    <w:rPr>
      <w:sz w:val="24"/>
      <w:szCs w:val="24"/>
    </w:rPr>
  </w:style>
  <w:style w:type="paragraph" w:styleId="CommentSubject">
    <w:name w:val="annotation subject"/>
    <w:basedOn w:val="CommentText"/>
    <w:next w:val="CommentText"/>
    <w:link w:val="CommentSubjectChar"/>
    <w:uiPriority w:val="99"/>
    <w:semiHidden/>
    <w:unhideWhenUsed/>
    <w:rsid w:val="00840A3A"/>
    <w:rPr>
      <w:b/>
      <w:bCs/>
      <w:sz w:val="20"/>
      <w:szCs w:val="20"/>
    </w:rPr>
  </w:style>
  <w:style w:type="character" w:customStyle="1" w:styleId="CommentSubjectChar">
    <w:name w:val="Comment Subject Char"/>
    <w:basedOn w:val="CommentTextChar"/>
    <w:link w:val="CommentSubject"/>
    <w:uiPriority w:val="99"/>
    <w:semiHidden/>
    <w:rsid w:val="00840A3A"/>
    <w:rPr>
      <w:b/>
      <w:bCs/>
      <w:sz w:val="24"/>
      <w:szCs w:val="24"/>
    </w:rPr>
  </w:style>
  <w:style w:type="paragraph" w:customStyle="1" w:styleId="Default">
    <w:name w:val="Default"/>
    <w:rsid w:val="008E7FE0"/>
    <w:pPr>
      <w:autoSpaceDE w:val="0"/>
      <w:autoSpaceDN w:val="0"/>
      <w:adjustRightInd w:val="0"/>
    </w:pPr>
    <w:rPr>
      <w:rFonts w:ascii="Arial" w:hAnsi="Arial" w:cs="Arial"/>
      <w:color w:val="000000"/>
      <w:sz w:val="24"/>
      <w:szCs w:val="24"/>
    </w:rPr>
  </w:style>
  <w:style w:type="character" w:customStyle="1" w:styleId="UnresolvedMention">
    <w:name w:val="Unresolved Mention"/>
    <w:basedOn w:val="DefaultParagraphFont"/>
    <w:uiPriority w:val="99"/>
    <w:semiHidden/>
    <w:unhideWhenUsed/>
    <w:rsid w:val="00CF760C"/>
    <w:rPr>
      <w:color w:val="605E5C"/>
      <w:shd w:val="clear" w:color="auto" w:fill="E1DFDD"/>
    </w:rPr>
  </w:style>
  <w:style w:type="paragraph" w:styleId="ListParagraph">
    <w:name w:val="List Paragraph"/>
    <w:basedOn w:val="Normal"/>
    <w:uiPriority w:val="34"/>
    <w:qFormat/>
    <w:rsid w:val="00D338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546540">
      <w:bodyDiv w:val="1"/>
      <w:marLeft w:val="0"/>
      <w:marRight w:val="0"/>
      <w:marTop w:val="0"/>
      <w:marBottom w:val="0"/>
      <w:divBdr>
        <w:top w:val="none" w:sz="0" w:space="0" w:color="auto"/>
        <w:left w:val="none" w:sz="0" w:space="0" w:color="auto"/>
        <w:bottom w:val="none" w:sz="0" w:space="0" w:color="auto"/>
        <w:right w:val="none" w:sz="0" w:space="0" w:color="auto"/>
      </w:divBdr>
    </w:div>
    <w:div w:id="934095662">
      <w:bodyDiv w:val="1"/>
      <w:marLeft w:val="0"/>
      <w:marRight w:val="0"/>
      <w:marTop w:val="0"/>
      <w:marBottom w:val="0"/>
      <w:divBdr>
        <w:top w:val="none" w:sz="0" w:space="0" w:color="auto"/>
        <w:left w:val="none" w:sz="0" w:space="0" w:color="auto"/>
        <w:bottom w:val="none" w:sz="0" w:space="0" w:color="auto"/>
        <w:right w:val="none" w:sz="0" w:space="0" w:color="auto"/>
      </w:divBdr>
    </w:div>
    <w:div w:id="977347024">
      <w:bodyDiv w:val="1"/>
      <w:marLeft w:val="0"/>
      <w:marRight w:val="0"/>
      <w:marTop w:val="0"/>
      <w:marBottom w:val="0"/>
      <w:divBdr>
        <w:top w:val="none" w:sz="0" w:space="0" w:color="auto"/>
        <w:left w:val="none" w:sz="0" w:space="0" w:color="auto"/>
        <w:bottom w:val="none" w:sz="0" w:space="0" w:color="auto"/>
        <w:right w:val="none" w:sz="0" w:space="0" w:color="auto"/>
      </w:divBdr>
    </w:div>
    <w:div w:id="1678577147">
      <w:bodyDiv w:val="1"/>
      <w:marLeft w:val="0"/>
      <w:marRight w:val="0"/>
      <w:marTop w:val="0"/>
      <w:marBottom w:val="0"/>
      <w:divBdr>
        <w:top w:val="none" w:sz="0" w:space="0" w:color="auto"/>
        <w:left w:val="none" w:sz="0" w:space="0" w:color="auto"/>
        <w:bottom w:val="none" w:sz="0" w:space="0" w:color="auto"/>
        <w:right w:val="none" w:sz="0" w:space="0" w:color="auto"/>
      </w:divBdr>
    </w:div>
    <w:div w:id="174413443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ww.iridiumgo.com" TargetMode="External"/><Relationship Id="rId11" Type="http://schemas.openxmlformats.org/officeDocument/2006/relationships/hyperlink" Target="http://www.beamcommunications.com" TargetMode="External"/><Relationship Id="rId12" Type="http://schemas.openxmlformats.org/officeDocument/2006/relationships/hyperlink" Target="http://www.iridium.com" TargetMode="External"/><Relationship Id="rId13" Type="http://schemas.openxmlformats.org/officeDocument/2006/relationships/hyperlink" Target="http://www.worldreach.com.au"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8B64AC-9067-2445-ACE3-1AEDCA30D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4047</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4747</CharactersWithSpaces>
  <SharedDoc>false</SharedDoc>
  <HLinks>
    <vt:vector size="48" baseType="variant">
      <vt:variant>
        <vt:i4>5636167</vt:i4>
      </vt:variant>
      <vt:variant>
        <vt:i4>21</vt:i4>
      </vt:variant>
      <vt:variant>
        <vt:i4>0</vt:i4>
      </vt:variant>
      <vt:variant>
        <vt:i4>5</vt:i4>
      </vt:variant>
      <vt:variant>
        <vt:lpwstr>http://www.worldreach.com.au/</vt:lpwstr>
      </vt:variant>
      <vt:variant>
        <vt:lpwstr/>
      </vt:variant>
      <vt:variant>
        <vt:i4>5767261</vt:i4>
      </vt:variant>
      <vt:variant>
        <vt:i4>18</vt:i4>
      </vt:variant>
      <vt:variant>
        <vt:i4>0</vt:i4>
      </vt:variant>
      <vt:variant>
        <vt:i4>5</vt:i4>
      </vt:variant>
      <vt:variant>
        <vt:lpwstr>http://www.satphoneshop.com/</vt:lpwstr>
      </vt:variant>
      <vt:variant>
        <vt:lpwstr/>
      </vt:variant>
      <vt:variant>
        <vt:i4>3276849</vt:i4>
      </vt:variant>
      <vt:variant>
        <vt:i4>15</vt:i4>
      </vt:variant>
      <vt:variant>
        <vt:i4>0</vt:i4>
      </vt:variant>
      <vt:variant>
        <vt:i4>5</vt:i4>
      </vt:variant>
      <vt:variant>
        <vt:lpwstr>http://www.beamcommunications.com/</vt:lpwstr>
      </vt:variant>
      <vt:variant>
        <vt:lpwstr/>
      </vt:variant>
      <vt:variant>
        <vt:i4>3276849</vt:i4>
      </vt:variant>
      <vt:variant>
        <vt:i4>12</vt:i4>
      </vt:variant>
      <vt:variant>
        <vt:i4>0</vt:i4>
      </vt:variant>
      <vt:variant>
        <vt:i4>5</vt:i4>
      </vt:variant>
      <vt:variant>
        <vt:lpwstr>http://www.beamcommunications.com/</vt:lpwstr>
      </vt:variant>
      <vt:variant>
        <vt:lpwstr/>
      </vt:variant>
      <vt:variant>
        <vt:i4>2162802</vt:i4>
      </vt:variant>
      <vt:variant>
        <vt:i4>9</vt:i4>
      </vt:variant>
      <vt:variant>
        <vt:i4>0</vt:i4>
      </vt:variant>
      <vt:variant>
        <vt:i4>5</vt:i4>
      </vt:variant>
      <vt:variant>
        <vt:lpwstr>http://www.iridium.com/</vt:lpwstr>
      </vt:variant>
      <vt:variant>
        <vt:lpwstr/>
      </vt:variant>
      <vt:variant>
        <vt:i4>4653104</vt:i4>
      </vt:variant>
      <vt:variant>
        <vt:i4>6</vt:i4>
      </vt:variant>
      <vt:variant>
        <vt:i4>0</vt:i4>
      </vt:variant>
      <vt:variant>
        <vt:i4>5</vt:i4>
      </vt:variant>
      <vt:variant>
        <vt:lpwstr>mailto:frances.santiago@beamcommunications.com</vt:lpwstr>
      </vt:variant>
      <vt:variant>
        <vt:lpwstr/>
      </vt:variant>
      <vt:variant>
        <vt:i4>3145799</vt:i4>
      </vt:variant>
      <vt:variant>
        <vt:i4>3</vt:i4>
      </vt:variant>
      <vt:variant>
        <vt:i4>0</vt:i4>
      </vt:variant>
      <vt:variant>
        <vt:i4>5</vt:i4>
      </vt:variant>
      <vt:variant>
        <vt:lpwstr>mailto:reiny.gajewski@beamcommunications.com</vt:lpwstr>
      </vt:variant>
      <vt:variant>
        <vt:lpwstr/>
      </vt:variant>
      <vt:variant>
        <vt:i4>5767261</vt:i4>
      </vt:variant>
      <vt:variant>
        <vt:i4>0</vt:i4>
      </vt:variant>
      <vt:variant>
        <vt:i4>0</vt:i4>
      </vt:variant>
      <vt:variant>
        <vt:i4>5</vt:i4>
      </vt:variant>
      <vt:variant>
        <vt:lpwstr>http://www.satphoneshop.com/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Santiago</dc:creator>
  <cp:keywords/>
  <dc:description/>
  <cp:lastModifiedBy>Frances Santiago</cp:lastModifiedBy>
  <cp:revision>2</cp:revision>
  <cp:lastPrinted>2017-05-10T01:23:00Z</cp:lastPrinted>
  <dcterms:created xsi:type="dcterms:W3CDTF">2018-07-20T00:27:00Z</dcterms:created>
  <dcterms:modified xsi:type="dcterms:W3CDTF">2018-07-20T00:27:00Z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