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3265" w:rsidRPr="000665A1" w:rsidRDefault="00361215" w:rsidP="000665A1">
      <w:pPr>
        <w:shd w:val="clear" w:color="auto" w:fill="FFFFFF"/>
        <w:spacing w:before="340" w:after="280"/>
        <w:rPr>
          <w:rFonts w:ascii="Helvetica Neue" w:eastAsia="Helvetica Neue" w:hAnsi="Helvetica Neue" w:cs="Helvetica Neue"/>
          <w:b/>
          <w:i/>
          <w:color w:val="FF0000"/>
        </w:rPr>
      </w:pPr>
      <w:bookmarkStart w:id="0" w:name="OLE_LINK1"/>
      <w:bookmarkStart w:id="1" w:name="OLE_LINK2"/>
      <w:r>
        <w:rPr>
          <w:rFonts w:ascii="Helvetica Neue" w:eastAsia="Helvetica Neue" w:hAnsi="Helvetica Neue" w:cs="Helvetica Neue"/>
          <w:b/>
          <w:i/>
          <w:color w:val="FF0000"/>
          <w:sz w:val="24"/>
          <w:szCs w:val="24"/>
        </w:rPr>
        <w:t>EMBARGOED UNTIL: 07</w:t>
      </w:r>
      <w:r w:rsidR="009B4B3F" w:rsidRPr="00860E7A">
        <w:rPr>
          <w:rFonts w:ascii="Helvetica Neue" w:eastAsia="Helvetica Neue" w:hAnsi="Helvetica Neue" w:cs="Helvetica Neue"/>
          <w:b/>
          <w:i/>
          <w:color w:val="FF0000"/>
          <w:sz w:val="24"/>
          <w:szCs w:val="24"/>
        </w:rPr>
        <w:t xml:space="preserve"> FEB 2018</w:t>
      </w:r>
    </w:p>
    <w:p w:rsidR="000665A1" w:rsidRDefault="00174F9A" w:rsidP="000665A1">
      <w:pPr>
        <w:jc w:val="center"/>
        <w:rPr>
          <w:rFonts w:ascii="Helvetica Neue" w:eastAsia="Helvetica Neue" w:hAnsi="Helvetica Neue" w:cs="Helvetica Neue"/>
          <w:b/>
          <w:sz w:val="24"/>
          <w:szCs w:val="24"/>
        </w:rPr>
      </w:pPr>
      <w:r w:rsidRPr="000E5F65">
        <w:rPr>
          <w:rFonts w:ascii="Helvetica Neue" w:eastAsia="Helvetica Neue" w:hAnsi="Helvetica Neue" w:cs="Helvetica Neue"/>
          <w:b/>
          <w:sz w:val="24"/>
          <w:szCs w:val="24"/>
        </w:rPr>
        <w:t>Survey</w:t>
      </w:r>
      <w:r w:rsidR="000665A1">
        <w:rPr>
          <w:rFonts w:ascii="Helvetica Neue" w:eastAsia="Helvetica Neue" w:hAnsi="Helvetica Neue" w:cs="Helvetica Neue"/>
          <w:b/>
          <w:sz w:val="24"/>
          <w:szCs w:val="24"/>
        </w:rPr>
        <w:t xml:space="preserve"> </w:t>
      </w:r>
      <w:r w:rsidRPr="000E5F65">
        <w:rPr>
          <w:rFonts w:ascii="Helvetica Neue" w:eastAsia="Helvetica Neue" w:hAnsi="Helvetica Neue" w:cs="Helvetica Neue"/>
          <w:b/>
          <w:sz w:val="24"/>
          <w:szCs w:val="24"/>
        </w:rPr>
        <w:t>reveal</w:t>
      </w:r>
      <w:r w:rsidR="000665A1">
        <w:rPr>
          <w:rFonts w:ascii="Helvetica Neue" w:eastAsia="Helvetica Neue" w:hAnsi="Helvetica Neue" w:cs="Helvetica Neue"/>
          <w:b/>
          <w:sz w:val="24"/>
          <w:szCs w:val="24"/>
        </w:rPr>
        <w:t xml:space="preserve">s large </w:t>
      </w:r>
      <w:r w:rsidRPr="000E5F65">
        <w:rPr>
          <w:rFonts w:ascii="Helvetica Neue" w:eastAsia="Helvetica Neue" w:hAnsi="Helvetica Neue" w:cs="Helvetica Neue"/>
          <w:b/>
          <w:sz w:val="24"/>
          <w:szCs w:val="24"/>
        </w:rPr>
        <w:t>g</w:t>
      </w:r>
      <w:r w:rsidR="000E5F65">
        <w:rPr>
          <w:rFonts w:ascii="Helvetica Neue" w:eastAsia="Helvetica Neue" w:hAnsi="Helvetica Neue" w:cs="Helvetica Neue"/>
          <w:b/>
          <w:sz w:val="24"/>
          <w:szCs w:val="24"/>
        </w:rPr>
        <w:t>ap</w:t>
      </w:r>
      <w:r w:rsidRPr="000E5F65">
        <w:rPr>
          <w:rFonts w:ascii="Helvetica Neue" w:eastAsia="Helvetica Neue" w:hAnsi="Helvetica Neue" w:cs="Helvetica Neue"/>
          <w:b/>
          <w:sz w:val="24"/>
          <w:szCs w:val="24"/>
        </w:rPr>
        <w:t xml:space="preserve"> in awareness,</w:t>
      </w:r>
      <w:r w:rsidR="000665A1">
        <w:rPr>
          <w:rFonts w:ascii="Helvetica Neue" w:eastAsia="Helvetica Neue" w:hAnsi="Helvetica Neue" w:cs="Helvetica Neue"/>
          <w:b/>
          <w:sz w:val="24"/>
          <w:szCs w:val="24"/>
        </w:rPr>
        <w:t xml:space="preserve"> key </w:t>
      </w:r>
      <w:r w:rsidRPr="000E5F65">
        <w:rPr>
          <w:rFonts w:ascii="Helvetica Neue" w:eastAsia="Helvetica Neue" w:hAnsi="Helvetica Neue" w:cs="Helvetica Neue"/>
          <w:b/>
          <w:sz w:val="24"/>
          <w:szCs w:val="24"/>
        </w:rPr>
        <w:t>con</w:t>
      </w:r>
      <w:r w:rsidR="000E5F65" w:rsidRPr="000E5F65">
        <w:rPr>
          <w:rFonts w:ascii="Helvetica Neue" w:eastAsia="Helvetica Neue" w:hAnsi="Helvetica Neue" w:cs="Helvetica Neue"/>
          <w:b/>
          <w:sz w:val="24"/>
          <w:szCs w:val="24"/>
        </w:rPr>
        <w:t>cerns</w:t>
      </w:r>
      <w:r w:rsidR="00361215" w:rsidRPr="000E5F65">
        <w:rPr>
          <w:rFonts w:ascii="Helvetica Neue" w:eastAsia="Helvetica Neue" w:hAnsi="Helvetica Neue" w:cs="Helvetica Neue"/>
          <w:b/>
          <w:sz w:val="24"/>
          <w:szCs w:val="24"/>
        </w:rPr>
        <w:t xml:space="preserve"> </w:t>
      </w:r>
      <w:r w:rsidR="009652B2" w:rsidRPr="000E5F65">
        <w:rPr>
          <w:rFonts w:ascii="Helvetica Neue" w:eastAsia="Helvetica Neue" w:hAnsi="Helvetica Neue" w:cs="Helvetica Neue"/>
          <w:b/>
          <w:sz w:val="24"/>
          <w:szCs w:val="24"/>
        </w:rPr>
        <w:t xml:space="preserve">and </w:t>
      </w:r>
      <w:r w:rsidRPr="000E5F65">
        <w:rPr>
          <w:rFonts w:ascii="Helvetica Neue" w:eastAsia="Helvetica Neue" w:hAnsi="Helvetica Neue" w:cs="Helvetica Neue"/>
          <w:b/>
          <w:sz w:val="24"/>
          <w:szCs w:val="24"/>
        </w:rPr>
        <w:t xml:space="preserve">a </w:t>
      </w:r>
      <w:r w:rsidR="000665A1">
        <w:rPr>
          <w:rFonts w:ascii="Helvetica Neue" w:eastAsia="Helvetica Neue" w:hAnsi="Helvetica Neue" w:cs="Helvetica Neue"/>
          <w:b/>
          <w:sz w:val="24"/>
          <w:szCs w:val="24"/>
        </w:rPr>
        <w:t>strong preference</w:t>
      </w:r>
    </w:p>
    <w:p w:rsidR="007A42EE" w:rsidRPr="000E5F65" w:rsidRDefault="000665A1" w:rsidP="000665A1">
      <w:pPr>
        <w:jc w:val="center"/>
        <w:rPr>
          <w:rFonts w:ascii="Helvetica Neue" w:eastAsia="Helvetica Neue" w:hAnsi="Helvetica Neue" w:cs="Helvetica Neue"/>
          <w:b/>
          <w:sz w:val="24"/>
          <w:szCs w:val="24"/>
        </w:rPr>
      </w:pPr>
      <w:r>
        <w:rPr>
          <w:rFonts w:ascii="Helvetica Neue" w:eastAsia="Helvetica Neue" w:hAnsi="Helvetica Neue" w:cs="Helvetica Neue"/>
          <w:b/>
          <w:sz w:val="24"/>
          <w:szCs w:val="24"/>
        </w:rPr>
        <w:t>for</w:t>
      </w:r>
      <w:r w:rsidR="00361215" w:rsidRPr="000E5F65">
        <w:rPr>
          <w:rFonts w:ascii="Helvetica Neue" w:eastAsia="Helvetica Neue" w:hAnsi="Helvetica Neue" w:cs="Helvetica Neue"/>
          <w:b/>
          <w:sz w:val="24"/>
          <w:szCs w:val="24"/>
        </w:rPr>
        <w:t xml:space="preserve"> </w:t>
      </w:r>
      <w:r w:rsidR="00A66CD5" w:rsidRPr="000E5F65">
        <w:rPr>
          <w:rFonts w:ascii="Helvetica Neue" w:eastAsia="Helvetica Neue" w:hAnsi="Helvetica Neue" w:cs="Helvetica Neue"/>
          <w:b/>
          <w:sz w:val="24"/>
          <w:szCs w:val="24"/>
        </w:rPr>
        <w:t xml:space="preserve">third party </w:t>
      </w:r>
      <w:r w:rsidR="00361215" w:rsidRPr="000E5F65">
        <w:rPr>
          <w:rFonts w:ascii="Helvetica Neue" w:eastAsia="Helvetica Neue" w:hAnsi="Helvetica Neue" w:cs="Helvetica Neue"/>
          <w:b/>
          <w:sz w:val="24"/>
          <w:szCs w:val="24"/>
        </w:rPr>
        <w:t>apps</w:t>
      </w:r>
      <w:r>
        <w:rPr>
          <w:rFonts w:ascii="Helvetica Neue" w:eastAsia="Helvetica Neue" w:hAnsi="Helvetica Neue" w:cs="Helvetica Neue"/>
          <w:b/>
          <w:sz w:val="24"/>
          <w:szCs w:val="24"/>
        </w:rPr>
        <w:t xml:space="preserve"> when</w:t>
      </w:r>
      <w:r w:rsidR="009652B2" w:rsidRPr="000E5F65">
        <w:rPr>
          <w:rFonts w:ascii="Helvetica Neue" w:eastAsia="Helvetica Neue" w:hAnsi="Helvetica Neue" w:cs="Helvetica Neue"/>
          <w:b/>
          <w:sz w:val="24"/>
          <w:szCs w:val="24"/>
        </w:rPr>
        <w:t xml:space="preserve"> reporting </w:t>
      </w:r>
      <w:r w:rsidR="00174F9A" w:rsidRPr="000E5F65">
        <w:rPr>
          <w:rFonts w:ascii="Helvetica Neue" w:eastAsia="Helvetica Neue" w:hAnsi="Helvetica Neue" w:cs="Helvetica Neue"/>
          <w:b/>
          <w:sz w:val="24"/>
          <w:szCs w:val="24"/>
        </w:rPr>
        <w:t xml:space="preserve">job-related </w:t>
      </w:r>
      <w:r w:rsidR="009652B2" w:rsidRPr="000E5F65">
        <w:rPr>
          <w:rFonts w:ascii="Helvetica Neue" w:eastAsia="Helvetica Neue" w:hAnsi="Helvetica Neue" w:cs="Helvetica Neue"/>
          <w:b/>
          <w:sz w:val="24"/>
          <w:szCs w:val="24"/>
        </w:rPr>
        <w:t>sexual harassment</w:t>
      </w:r>
    </w:p>
    <w:p w:rsidR="007A42EE" w:rsidRDefault="007A42EE">
      <w:pPr>
        <w:rPr>
          <w:rFonts w:ascii="Helvetica Neue" w:eastAsia="Helvetica Neue" w:hAnsi="Helvetica Neue" w:cs="Helvetica Neue"/>
          <w:b/>
          <w:sz w:val="24"/>
          <w:szCs w:val="24"/>
        </w:rPr>
      </w:pPr>
    </w:p>
    <w:p w:rsidR="007A42EE" w:rsidRDefault="009652B2">
      <w:pPr>
        <w:rPr>
          <w:rFonts w:ascii="Helvetica Neue" w:eastAsia="Helvetica Neue" w:hAnsi="Helvetica Neue" w:cs="Helvetica Neue"/>
        </w:rPr>
      </w:pPr>
      <w:r>
        <w:rPr>
          <w:rFonts w:ascii="Helvetica Neue" w:eastAsia="Helvetica Neue" w:hAnsi="Helvetica Neue" w:cs="Helvetica Neue"/>
        </w:rPr>
        <w:t>-35% of those who personally e</w:t>
      </w:r>
      <w:bookmarkStart w:id="2" w:name="_GoBack"/>
      <w:bookmarkEnd w:id="2"/>
      <w:r>
        <w:rPr>
          <w:rFonts w:ascii="Helvetica Neue" w:eastAsia="Helvetica Neue" w:hAnsi="Helvetica Neue" w:cs="Helvetica Neue"/>
        </w:rPr>
        <w:t>xperienced sexual harassment on the job either had not received employer-provided training or did not know of any employer-provided training about how to report it at the time of the incident.</w:t>
      </w:r>
    </w:p>
    <w:p w:rsidR="007A42EE" w:rsidRDefault="009B4B3F" w:rsidP="009B4B3F">
      <w:pPr>
        <w:tabs>
          <w:tab w:val="left" w:pos="7516"/>
        </w:tabs>
        <w:rPr>
          <w:rFonts w:ascii="Helvetica Neue" w:eastAsia="Helvetica Neue" w:hAnsi="Helvetica Neue" w:cs="Helvetica Neue"/>
        </w:rPr>
      </w:pPr>
      <w:r>
        <w:rPr>
          <w:rFonts w:ascii="Helvetica Neue" w:eastAsia="Helvetica Neue" w:hAnsi="Helvetica Neue" w:cs="Helvetica Neue"/>
        </w:rPr>
        <w:tab/>
      </w:r>
    </w:p>
    <w:p w:rsidR="007A42EE" w:rsidRDefault="009652B2">
      <w:pPr>
        <w:rPr>
          <w:rFonts w:ascii="Helvetica Neue" w:eastAsia="Helvetica Neue" w:hAnsi="Helvetica Neue" w:cs="Helvetica Neue"/>
          <w:color w:val="222222"/>
        </w:rPr>
      </w:pPr>
      <w:r>
        <w:rPr>
          <w:rFonts w:ascii="Helvetica Neue" w:eastAsia="Helvetica Neue" w:hAnsi="Helvetica Neue" w:cs="Helvetica Neue"/>
          <w:color w:val="222222"/>
        </w:rPr>
        <w:t>-Over 80% said concerns about anonymity, retaliation, accessibility of an impersonal reporting tool and/or accessibility of a trusted manager were very important factors in their decision.</w:t>
      </w:r>
    </w:p>
    <w:p w:rsidR="007A42EE" w:rsidRDefault="007A42EE">
      <w:pPr>
        <w:rPr>
          <w:rFonts w:ascii="Helvetica Neue" w:eastAsia="Helvetica Neue" w:hAnsi="Helvetica Neue" w:cs="Helvetica Neue"/>
          <w:color w:val="222222"/>
        </w:rPr>
      </w:pPr>
    </w:p>
    <w:p w:rsidR="007A42EE" w:rsidRDefault="009652B2">
      <w:pPr>
        <w:rPr>
          <w:rFonts w:ascii="Helvetica Neue" w:eastAsia="Helvetica Neue" w:hAnsi="Helvetica Neue" w:cs="Helvetica Neue"/>
          <w:color w:val="222222"/>
        </w:rPr>
      </w:pPr>
      <w:r>
        <w:rPr>
          <w:rFonts w:ascii="Helvetica Neue" w:eastAsia="Helvetica Neue" w:hAnsi="Helvetica Neue" w:cs="Helvetica Neue"/>
          <w:color w:val="222222"/>
        </w:rPr>
        <w:t>-An app hosted by a third party that allows users the choice of being anonymous was 70% more likely to be used to report an incident of sexual harassment than a telephone hotline, 64% more likely than a web form and 58% more likely than reporting directly to a manager.</w:t>
      </w:r>
    </w:p>
    <w:p w:rsidR="007A42EE" w:rsidRDefault="00D43265">
      <w:pPr>
        <w:shd w:val="clear" w:color="auto" w:fill="FFFFFF"/>
        <w:spacing w:before="340" w:after="280"/>
        <w:rPr>
          <w:rFonts w:ascii="Helvetica Neue" w:eastAsia="Helvetica Neue" w:hAnsi="Helvetica Neue" w:cs="Helvetica Neue"/>
        </w:rPr>
      </w:pPr>
      <w:r w:rsidRPr="00D43265">
        <w:rPr>
          <w:rFonts w:ascii="Helvetica Neue" w:eastAsia="Helvetica Neue" w:hAnsi="Helvetica Neue" w:cs="Helvetica Neue"/>
          <w:b/>
          <w:color w:val="222222"/>
        </w:rPr>
        <w:t>Ann Arbor, MI (February 7</w:t>
      </w:r>
      <w:r w:rsidR="009652B2" w:rsidRPr="00D43265">
        <w:rPr>
          <w:rFonts w:ascii="Helvetica Neue" w:eastAsia="Helvetica Neue" w:hAnsi="Helvetica Neue" w:cs="Helvetica Neue"/>
          <w:b/>
          <w:color w:val="222222"/>
        </w:rPr>
        <w:t>, 2018)</w:t>
      </w:r>
      <w:r w:rsidR="009652B2">
        <w:rPr>
          <w:rFonts w:ascii="Helvetica Neue" w:eastAsia="Helvetica Neue" w:hAnsi="Helvetica Neue" w:cs="Helvetica Neue"/>
          <w:color w:val="222222"/>
        </w:rPr>
        <w:t xml:space="preserve"> - A vital aspect of tackling the serious problem of sexual harassment in t</w:t>
      </w:r>
      <w:r w:rsidR="009652B2">
        <w:rPr>
          <w:rFonts w:ascii="Helvetica Neue" w:eastAsia="Helvetica Neue" w:hAnsi="Helvetica Neue" w:cs="Helvetica Neue"/>
        </w:rPr>
        <w:t>he workp</w:t>
      </w:r>
      <w:r w:rsidR="001F6526">
        <w:rPr>
          <w:rFonts w:ascii="Helvetica Neue" w:eastAsia="Helvetica Neue" w:hAnsi="Helvetica Neue" w:cs="Helvetica Neue"/>
        </w:rPr>
        <w:t>lace is ensuring that staff</w:t>
      </w:r>
      <w:r w:rsidR="009652B2">
        <w:rPr>
          <w:rFonts w:ascii="Helvetica Neue" w:eastAsia="Helvetica Neue" w:hAnsi="Helvetica Neue" w:cs="Helvetica Neue"/>
        </w:rPr>
        <w:t xml:space="preserve"> are aware of and have readily available effective channels to report such incidents. According to a Neighborhood Watch</w:t>
      </w:r>
      <w:r w:rsidR="00AB261C" w:rsidRPr="00AB261C">
        <w:rPr>
          <w:rFonts w:ascii="Helvetica Neue" w:eastAsia="Helvetica Neue" w:hAnsi="Helvetica Neue" w:cs="Helvetica Neue"/>
          <w:vertAlign w:val="superscript"/>
        </w:rPr>
        <w:t>®</w:t>
      </w:r>
      <w:r w:rsidR="009652B2">
        <w:rPr>
          <w:rFonts w:ascii="Helvetica Neue" w:eastAsia="Helvetica Neue" w:hAnsi="Helvetica Neue" w:cs="Helvetica Neue"/>
        </w:rPr>
        <w:t xml:space="preserve"> for Corporations (</w:t>
      </w:r>
      <w:hyperlink r:id="rId8" w:history="1">
        <w:r w:rsidR="00451A42" w:rsidRPr="00780B65">
          <w:rPr>
            <w:rStyle w:val="Hyperlink"/>
            <w:rFonts w:ascii="Helvetica Neue" w:eastAsia="Helvetica Neue" w:hAnsi="Helvetica Neue" w:cs="Helvetica Neue"/>
          </w:rPr>
          <w:t>www.nwfcapp.com</w:t>
        </w:r>
      </w:hyperlink>
      <w:r w:rsidR="009652B2">
        <w:rPr>
          <w:rFonts w:ascii="Helvetica Neue" w:eastAsia="Helvetica Neue" w:hAnsi="Helvetica Neue" w:cs="Helvetica Neue"/>
        </w:rPr>
        <w:t>) survey, however, 35% of those who personally experienced sexual harassment on the job were not aware of or had no employer-provided training about how to report it at the time of the incident. Twenty six percent (26%) of respondents either had no option available or were not aware of how to report the incident.</w:t>
      </w:r>
    </w:p>
    <w:p w:rsidR="007A42EE" w:rsidRDefault="009652B2">
      <w:pPr>
        <w:rPr>
          <w:rFonts w:ascii="Helvetica Neue" w:eastAsia="Helvetica Neue" w:hAnsi="Helvetica Neue" w:cs="Helvetica Neue"/>
        </w:rPr>
      </w:pPr>
      <w:r>
        <w:rPr>
          <w:rFonts w:ascii="Helvetica Neue" w:eastAsia="Helvetica Neue" w:hAnsi="Helvetica Neue" w:cs="Helvetica Neue"/>
          <w:i/>
        </w:rPr>
        <w:t>The anonymous survey was conducted online from a representative sample of 400 U.S. based employees over 18 years of age from the Telecommunications, Finance, Insurance, Health Care, Information Services and Utilities sectors who personally experienced at least one instance of sexual harassment in the workplace.</w:t>
      </w:r>
    </w:p>
    <w:p w:rsidR="007A42EE" w:rsidRDefault="007A42EE">
      <w:pPr>
        <w:rPr>
          <w:rFonts w:ascii="Helvetica Neue" w:eastAsia="Helvetica Neue" w:hAnsi="Helvetica Neue" w:cs="Helvetica Neue"/>
        </w:rPr>
      </w:pPr>
    </w:p>
    <w:p w:rsidR="007A42EE" w:rsidRDefault="009652B2">
      <w:pPr>
        <w:rPr>
          <w:rFonts w:ascii="Helvetica Neue" w:eastAsia="Helvetica Neue" w:hAnsi="Helvetica Neue" w:cs="Helvetica Neue"/>
          <w:b/>
        </w:rPr>
      </w:pPr>
      <w:r>
        <w:rPr>
          <w:rFonts w:ascii="Helvetica Neue" w:eastAsia="Helvetica Neue" w:hAnsi="Helvetica Neue" w:cs="Helvetica Neue"/>
          <w:b/>
        </w:rPr>
        <w:t>Key Considerations for Reporting Decisions</w:t>
      </w:r>
    </w:p>
    <w:p w:rsidR="007A42EE" w:rsidRDefault="009652B2">
      <w:pPr>
        <w:rPr>
          <w:rFonts w:ascii="Helvetica Neue" w:eastAsia="Helvetica Neue" w:hAnsi="Helvetica Neue" w:cs="Helvetica Neue"/>
        </w:rPr>
      </w:pPr>
      <w:r>
        <w:rPr>
          <w:rFonts w:ascii="Helvetica Neue" w:eastAsia="Helvetica Neue" w:hAnsi="Helvetica Neue" w:cs="Helvetica Neue"/>
        </w:rPr>
        <w:t>When asked about their decision regarding whether or not to report job-related sexual harassment, respondents said that concerns about anonymity (82%), retaliation (84%), accessibility of an impersonal reporting tool such as an app or hotline (85%) or trusted manager (86%) were very important. The single biggest factor, with 89% responding it was</w:t>
      </w:r>
      <w:r w:rsidR="005C03D4">
        <w:rPr>
          <w:rFonts w:ascii="Helvetica Neue" w:eastAsia="Helvetica Neue" w:hAnsi="Helvetica Neue" w:cs="Helvetica Neue"/>
        </w:rPr>
        <w:t xml:space="preserve"> very or vitally important, was</w:t>
      </w:r>
      <w:r>
        <w:rPr>
          <w:rFonts w:ascii="Helvetica Neue" w:eastAsia="Helvetica Neue" w:hAnsi="Helvetica Neue" w:cs="Helvetica Neue"/>
        </w:rPr>
        <w:t xml:space="preserve"> a personal expectation about whether or not someone would respond to their report.</w:t>
      </w:r>
    </w:p>
    <w:p w:rsidR="007A42EE" w:rsidRDefault="007A42EE">
      <w:pPr>
        <w:rPr>
          <w:rFonts w:ascii="Helvetica Neue" w:eastAsia="Helvetica Neue" w:hAnsi="Helvetica Neue" w:cs="Helvetica Neue"/>
          <w:b/>
        </w:rPr>
      </w:pPr>
    </w:p>
    <w:p w:rsidR="000E5F65" w:rsidRDefault="000E5F65">
      <w:pPr>
        <w:rPr>
          <w:rFonts w:ascii="Helvetica Neue" w:eastAsia="Helvetica Neue" w:hAnsi="Helvetica Neue" w:cs="Helvetica Neue"/>
          <w:b/>
        </w:rPr>
      </w:pPr>
    </w:p>
    <w:p w:rsidR="007A42EE" w:rsidRDefault="009652B2">
      <w:pPr>
        <w:rPr>
          <w:rFonts w:ascii="Helvetica Neue" w:eastAsia="Helvetica Neue" w:hAnsi="Helvetica Neue" w:cs="Helvetica Neue"/>
          <w:b/>
        </w:rPr>
      </w:pPr>
      <w:r>
        <w:rPr>
          <w:rFonts w:ascii="Helvetica Neue" w:eastAsia="Helvetica Neue" w:hAnsi="Helvetica Neue" w:cs="Helvetica Neue"/>
          <w:b/>
        </w:rPr>
        <w:lastRenderedPageBreak/>
        <w:t xml:space="preserve">Tools Available for Employee Reporting </w:t>
      </w:r>
    </w:p>
    <w:p w:rsidR="007A42EE" w:rsidRDefault="009652B2">
      <w:pPr>
        <w:rPr>
          <w:rFonts w:ascii="Helvetica Neue" w:eastAsia="Helvetica Neue" w:hAnsi="Helvetica Neue" w:cs="Helvetica Neue"/>
        </w:rPr>
      </w:pPr>
      <w:r>
        <w:rPr>
          <w:rFonts w:ascii="Helvetica Neue" w:eastAsia="Helvetica Neue" w:hAnsi="Helvetica Neue" w:cs="Helvetica Neue"/>
        </w:rPr>
        <w:t>While there have been significant advances in employee training methods in recent years, much less attention has been given to ensuring that reporting methods keep pace with employee expectations. The survey indicated an appetite for more modern reporting tools:</w:t>
      </w:r>
    </w:p>
    <w:p w:rsidR="007A42EE" w:rsidRDefault="007A42EE">
      <w:pPr>
        <w:rPr>
          <w:rFonts w:ascii="Helvetica Neue" w:eastAsia="Helvetica Neue" w:hAnsi="Helvetica Neue" w:cs="Helvetica Neue"/>
        </w:rPr>
      </w:pPr>
    </w:p>
    <w:p w:rsidR="007A42EE" w:rsidRDefault="009652B2" w:rsidP="00D43265">
      <w:pPr>
        <w:numPr>
          <w:ilvl w:val="0"/>
          <w:numId w:val="1"/>
        </w:numPr>
        <w:spacing w:line="240" w:lineRule="auto"/>
        <w:contextualSpacing/>
        <w:rPr>
          <w:rFonts w:ascii="Helvetica Neue" w:eastAsia="Helvetica Neue" w:hAnsi="Helvetica Neue" w:cs="Helvetica Neue"/>
        </w:rPr>
      </w:pPr>
      <w:r>
        <w:rPr>
          <w:rFonts w:ascii="Helvetica Neue" w:eastAsia="Helvetica Neue" w:hAnsi="Helvetica Neue" w:cs="Helvetica Neue"/>
        </w:rPr>
        <w:t>85% responded that availability of an impersonal reporting method was an important factor in making a decision on whether or not to report an incident.</w:t>
      </w:r>
    </w:p>
    <w:p w:rsidR="007A42EE" w:rsidRDefault="009652B2" w:rsidP="00D43265">
      <w:pPr>
        <w:numPr>
          <w:ilvl w:val="0"/>
          <w:numId w:val="2"/>
        </w:numPr>
        <w:shd w:val="clear" w:color="auto" w:fill="FFFFFF"/>
        <w:spacing w:before="340" w:after="280" w:line="240" w:lineRule="auto"/>
        <w:rPr>
          <w:rFonts w:ascii="Helvetica Neue" w:eastAsia="Helvetica Neue" w:hAnsi="Helvetica Neue" w:cs="Helvetica Neue"/>
        </w:rPr>
      </w:pPr>
      <w:r>
        <w:rPr>
          <w:rFonts w:ascii="Helvetica Neue" w:eastAsia="Helvetica Neue" w:hAnsi="Helvetica Neue" w:cs="Helvetica Neue"/>
          <w:color w:val="222222"/>
        </w:rPr>
        <w:t>An app hosted by a third party that allows users the choice of being anonymous was 70% more likely to be used to report an incident of sexual harassment than a telephone hotline, 64% more likely than a web form and 58% more likely than reporting directly to a manager.</w:t>
      </w:r>
    </w:p>
    <w:p w:rsidR="007A42EE" w:rsidRDefault="009652B2" w:rsidP="00D43265">
      <w:pPr>
        <w:numPr>
          <w:ilvl w:val="0"/>
          <w:numId w:val="2"/>
        </w:numPr>
        <w:shd w:val="clear" w:color="auto" w:fill="FFFFFF"/>
        <w:spacing w:before="340" w:after="280" w:line="240" w:lineRule="auto"/>
        <w:rPr>
          <w:rFonts w:ascii="Helvetica Neue" w:eastAsia="Helvetica Neue" w:hAnsi="Helvetica Neue" w:cs="Helvetica Neue"/>
        </w:rPr>
      </w:pPr>
      <w:r>
        <w:rPr>
          <w:rFonts w:ascii="Helvetica Neue" w:eastAsia="Helvetica Neue" w:hAnsi="Helvetica Neue" w:cs="Helvetica Neue"/>
        </w:rPr>
        <w:t>Only 5% of survey participants reported that a</w:t>
      </w:r>
      <w:r>
        <w:rPr>
          <w:rFonts w:ascii="Helvetica Neue" w:eastAsia="Helvetica Neue" w:hAnsi="Helvetica Neue" w:cs="Helvetica Neue"/>
          <w:color w:val="222222"/>
        </w:rPr>
        <w:t xml:space="preserve">n app hosted by a third party which allows users the choice of being anonymous </w:t>
      </w:r>
      <w:r>
        <w:rPr>
          <w:rFonts w:ascii="Helvetica Neue" w:eastAsia="Helvetica Neue" w:hAnsi="Helvetica Neue" w:cs="Helvetica Neue"/>
        </w:rPr>
        <w:t>was available at the time of the incident.</w:t>
      </w:r>
    </w:p>
    <w:p w:rsidR="007A42EE" w:rsidRDefault="009652B2" w:rsidP="00D43265">
      <w:pPr>
        <w:numPr>
          <w:ilvl w:val="0"/>
          <w:numId w:val="2"/>
        </w:numPr>
        <w:spacing w:line="240" w:lineRule="auto"/>
        <w:contextualSpacing/>
        <w:rPr>
          <w:rFonts w:ascii="Helvetica Neue" w:eastAsia="Helvetica Neue" w:hAnsi="Helvetica Neue" w:cs="Helvetica Neue"/>
        </w:rPr>
      </w:pPr>
      <w:r>
        <w:rPr>
          <w:rFonts w:ascii="Helvetica Neue" w:eastAsia="Helvetica Neue" w:hAnsi="Helvetica Neue" w:cs="Helvetica Neue"/>
        </w:rPr>
        <w:t>Those surveyed were 58% more likely to report an incident of sexual harassment via an anonymous and guided app experience. 91% responded that they were likely to return to the app to provide additional information or respond to questions as long as they could choose to remain anonymous, if desired.</w:t>
      </w:r>
    </w:p>
    <w:p w:rsidR="007A42EE" w:rsidRDefault="005C03D4" w:rsidP="00860E7A">
      <w:pPr>
        <w:tabs>
          <w:tab w:val="left" w:pos="5428"/>
          <w:tab w:val="left" w:pos="7153"/>
        </w:tabs>
        <w:rPr>
          <w:rFonts w:ascii="Helvetica Neue" w:eastAsia="Helvetica Neue" w:hAnsi="Helvetica Neue" w:cs="Helvetica Neue"/>
        </w:rPr>
      </w:pPr>
      <w:r>
        <w:rPr>
          <w:rFonts w:ascii="Helvetica Neue" w:eastAsia="Helvetica Neue" w:hAnsi="Helvetica Neue" w:cs="Helvetica Neue"/>
        </w:rPr>
        <w:tab/>
      </w:r>
      <w:r w:rsidR="00860E7A">
        <w:rPr>
          <w:rFonts w:ascii="Helvetica Neue" w:eastAsia="Helvetica Neue" w:hAnsi="Helvetica Neue" w:cs="Helvetica Neue"/>
        </w:rPr>
        <w:tab/>
      </w:r>
    </w:p>
    <w:p w:rsidR="007A42EE" w:rsidRDefault="009652B2">
      <w:pPr>
        <w:rPr>
          <w:rFonts w:ascii="Helvetica Neue" w:eastAsia="Helvetica Neue" w:hAnsi="Helvetica Neue" w:cs="Helvetica Neue"/>
        </w:rPr>
      </w:pPr>
      <w:r>
        <w:rPr>
          <w:rFonts w:ascii="Helvetica Neue" w:eastAsia="Helvetica Neue" w:hAnsi="Helvetica Neue" w:cs="Helvetica Neue"/>
        </w:rPr>
        <w:t>“This research confirms that employees feel underserved by the existing, increasingly outdated mix of hotlines, forms and departmental emails,” Scott LaVictor, CEO at Neighborhood Watch</w:t>
      </w:r>
      <w:r>
        <w:rPr>
          <w:rFonts w:ascii="Helvetica Neue" w:eastAsia="Helvetica Neue" w:hAnsi="Helvetica Neue" w:cs="Helvetica Neue"/>
          <w:vertAlign w:val="superscript"/>
        </w:rPr>
        <w:t>®</w:t>
      </w:r>
      <w:r>
        <w:rPr>
          <w:rFonts w:ascii="Helvetica Neue" w:eastAsia="Helvetica Neue" w:hAnsi="Helvetica Neue" w:cs="Helvetica Neue"/>
        </w:rPr>
        <w:t xml:space="preserve"> for Corporations says. “The good news for those who believe we can and must do more to improve reporting methods is that we now have available the ability to provide employees an impersonal reporting channel that is more accessible, meaningful and effective.”</w:t>
      </w:r>
    </w:p>
    <w:p w:rsidR="007A42EE" w:rsidRDefault="007A42EE">
      <w:pPr>
        <w:rPr>
          <w:rFonts w:ascii="Helvetica Neue" w:eastAsia="Helvetica Neue" w:hAnsi="Helvetica Neue" w:cs="Helvetica Neue"/>
        </w:rPr>
      </w:pPr>
    </w:p>
    <w:p w:rsidR="007A42EE" w:rsidRDefault="009652B2" w:rsidP="009B4B3F">
      <w:pPr>
        <w:spacing w:line="240" w:lineRule="auto"/>
        <w:rPr>
          <w:rFonts w:ascii="Helvetica Neue" w:eastAsia="Helvetica Neue" w:hAnsi="Helvetica Neue" w:cs="Helvetica Neue"/>
        </w:rPr>
      </w:pPr>
      <w:r>
        <w:rPr>
          <w:rFonts w:ascii="Helvetica Neue" w:eastAsia="Helvetica Neue" w:hAnsi="Helvetica Neue" w:cs="Helvetica Neue"/>
        </w:rPr>
        <w:t>Neighborhood Watch</w:t>
      </w:r>
      <w:r>
        <w:rPr>
          <w:rFonts w:ascii="Helvetica Neue" w:eastAsia="Helvetica Neue" w:hAnsi="Helvetica Neue" w:cs="Helvetica Neue"/>
          <w:vertAlign w:val="superscript"/>
        </w:rPr>
        <w:t>®</w:t>
      </w:r>
      <w:r>
        <w:rPr>
          <w:rFonts w:ascii="Arial Unicode MS" w:eastAsia="Arial Unicode MS" w:hAnsi="Arial Unicode MS" w:cs="Arial Unicode MS"/>
        </w:rPr>
        <w:t xml:space="preserve"> for Corporations (NWFC™) uses machine intelligence to mimic an expert interview regarding workplace concerns via a platform that combines a mobile app, desktop app and telephone hotline that enable anonymous, two-way communication. Details on this survey or how NWFC™ can help increase employee engagement, uncover more actionable details and reduce the serious impact of workplace incidents can be found at </w:t>
      </w:r>
      <w:hyperlink r:id="rId9">
        <w:r>
          <w:rPr>
            <w:rFonts w:ascii="Helvetica Neue" w:eastAsia="Helvetica Neue" w:hAnsi="Helvetica Neue" w:cs="Helvetica Neue"/>
            <w:color w:val="1155CC"/>
            <w:u w:val="single"/>
          </w:rPr>
          <w:t>www.nwfcapp.com</w:t>
        </w:r>
      </w:hyperlink>
      <w:r>
        <w:rPr>
          <w:rFonts w:ascii="Helvetica Neue" w:eastAsia="Helvetica Neue" w:hAnsi="Helvetica Neue" w:cs="Helvetica Neue"/>
        </w:rPr>
        <w:t xml:space="preserve"> or via </w:t>
      </w:r>
      <w:hyperlink r:id="rId10">
        <w:r>
          <w:rPr>
            <w:rFonts w:ascii="Helvetica Neue" w:eastAsia="Helvetica Neue" w:hAnsi="Helvetica Neue" w:cs="Helvetica Neue"/>
            <w:color w:val="1155CC"/>
            <w:u w:val="single"/>
          </w:rPr>
          <w:t>hello@arborinsight.com</w:t>
        </w:r>
      </w:hyperlink>
      <w:r>
        <w:rPr>
          <w:rFonts w:ascii="Helvetica Neue" w:eastAsia="Helvetica Neue" w:hAnsi="Helvetica Neue" w:cs="Helvetica Neue"/>
        </w:rPr>
        <w:t>.</w:t>
      </w:r>
    </w:p>
    <w:p w:rsidR="007A42EE" w:rsidRDefault="007A42EE">
      <w:pPr>
        <w:rPr>
          <w:rFonts w:ascii="Helvetica Neue" w:eastAsia="Helvetica Neue" w:hAnsi="Helvetica Neue" w:cs="Helvetica Neue"/>
        </w:rPr>
      </w:pPr>
    </w:p>
    <w:p w:rsidR="007A42EE" w:rsidRDefault="009652B2">
      <w:pPr>
        <w:rPr>
          <w:rFonts w:ascii="Helvetica Neue" w:eastAsia="Helvetica Neue" w:hAnsi="Helvetica Neue" w:cs="Helvetica Neue"/>
        </w:rPr>
      </w:pPr>
      <w:r>
        <w:rPr>
          <w:rFonts w:ascii="Helvetica Neue" w:eastAsia="Helvetica Neue" w:hAnsi="Helvetica Neue" w:cs="Helvetica Neue"/>
        </w:rPr>
        <w:t>Media Contact</w:t>
      </w:r>
    </w:p>
    <w:p w:rsidR="007A42EE" w:rsidRDefault="009652B2">
      <w:pPr>
        <w:rPr>
          <w:rFonts w:ascii="Helvetica Neue" w:eastAsia="Helvetica Neue" w:hAnsi="Helvetica Neue" w:cs="Helvetica Neue"/>
        </w:rPr>
      </w:pPr>
      <w:r>
        <w:rPr>
          <w:rFonts w:ascii="Helvetica Neue" w:eastAsia="Helvetica Neue" w:hAnsi="Helvetica Neue" w:cs="Helvetica Neue"/>
        </w:rPr>
        <w:t>Scott LaVictor</w:t>
      </w:r>
    </w:p>
    <w:p w:rsidR="007A42EE" w:rsidRDefault="009652B2">
      <w:pPr>
        <w:rPr>
          <w:rFonts w:ascii="Helvetica Neue" w:eastAsia="Helvetica Neue" w:hAnsi="Helvetica Neue" w:cs="Helvetica Neue"/>
        </w:rPr>
      </w:pPr>
      <w:r>
        <w:rPr>
          <w:rFonts w:ascii="Helvetica Neue" w:eastAsia="Helvetica Neue" w:hAnsi="Helvetica Neue" w:cs="Helvetica Neue"/>
        </w:rPr>
        <w:t>1-734-992-7267</w:t>
      </w:r>
    </w:p>
    <w:p w:rsidR="009B4B3F" w:rsidRDefault="00E27F5C">
      <w:pPr>
        <w:rPr>
          <w:rFonts w:ascii="Helvetica Neue" w:eastAsia="Helvetica Neue" w:hAnsi="Helvetica Neue" w:cs="Helvetica Neue"/>
        </w:rPr>
      </w:pPr>
      <w:hyperlink r:id="rId11">
        <w:r w:rsidR="009652B2">
          <w:rPr>
            <w:rFonts w:ascii="Helvetica Neue" w:eastAsia="Helvetica Neue" w:hAnsi="Helvetica Neue" w:cs="Helvetica Neue"/>
            <w:color w:val="1155CC"/>
            <w:u w:val="single"/>
          </w:rPr>
          <w:t>scott.lavictor@arborinsight.com</w:t>
        </w:r>
      </w:hyperlink>
    </w:p>
    <w:p w:rsidR="007A42EE" w:rsidRDefault="00E27F5C">
      <w:pPr>
        <w:rPr>
          <w:rFonts w:ascii="Helvetica Neue" w:eastAsia="Helvetica Neue" w:hAnsi="Helvetica Neue" w:cs="Helvetica Neue"/>
        </w:rPr>
      </w:pPr>
      <w:hyperlink r:id="rId12">
        <w:r w:rsidR="009652B2">
          <w:rPr>
            <w:rFonts w:ascii="Helvetica Neue" w:eastAsia="Helvetica Neue" w:hAnsi="Helvetica Neue" w:cs="Helvetica Neue"/>
            <w:color w:val="1155CC"/>
            <w:u w:val="single"/>
          </w:rPr>
          <w:t>https://www.nwfcapp.com</w:t>
        </w:r>
      </w:hyperlink>
    </w:p>
    <w:p w:rsidR="007A42EE" w:rsidRDefault="009652B2">
      <w:pPr>
        <w:rPr>
          <w:rFonts w:ascii="Helvetica Neue" w:eastAsia="Helvetica Neue" w:hAnsi="Helvetica Neue" w:cs="Helvetica Neue"/>
        </w:rPr>
      </w:pPr>
      <w:r>
        <w:rPr>
          <w:rFonts w:ascii="Helvetica Neue" w:eastAsia="Helvetica Neue" w:hAnsi="Helvetica Neue" w:cs="Helvetica Neue"/>
        </w:rPr>
        <w:lastRenderedPageBreak/>
        <w:t>Survey results are Copyright ©2018 by Arbor Insight, LLC. All Rights Reserved. The material presented herein is intended to be available for public use. You may reproduce the content of the survey in any format or medium without first obtaining permission, subject to the following requirements: (1) the material must be reproduced accurately and not in a misleading manner; (2) any publication or issuance of any part of the material to others must acknowledge Neighborhood Watch</w:t>
      </w:r>
      <w:r>
        <w:rPr>
          <w:rFonts w:ascii="Helvetica Neue" w:eastAsia="Helvetica Neue" w:hAnsi="Helvetica Neue" w:cs="Helvetica Neue"/>
          <w:vertAlign w:val="superscript"/>
        </w:rPr>
        <w:t>®</w:t>
      </w:r>
      <w:r>
        <w:rPr>
          <w:rFonts w:ascii="Helvetica Neue" w:eastAsia="Helvetica Neue" w:hAnsi="Helvetica Neue" w:cs="Helvetica Neue"/>
        </w:rPr>
        <w:t xml:space="preserve"> for Corporations as the source of the material; and (3) you may not receive any monetary consideration for reproducing, displaying, disclosing or otherwise using any part of the material.</w:t>
      </w:r>
    </w:p>
    <w:p w:rsidR="007A42EE" w:rsidRDefault="007A42EE">
      <w:pPr>
        <w:rPr>
          <w:rFonts w:ascii="Helvetica Neue" w:eastAsia="Helvetica Neue" w:hAnsi="Helvetica Neue" w:cs="Helvetica Neue"/>
        </w:rPr>
      </w:pPr>
    </w:p>
    <w:p w:rsidR="007A42EE" w:rsidRDefault="007A42EE">
      <w:pPr>
        <w:rPr>
          <w:rFonts w:ascii="Helvetica Neue" w:eastAsia="Helvetica Neue" w:hAnsi="Helvetica Neue" w:cs="Helvetica Neue"/>
        </w:rPr>
      </w:pPr>
    </w:p>
    <w:p w:rsidR="007A42EE" w:rsidRDefault="009652B2">
      <w:pPr>
        <w:rPr>
          <w:rFonts w:ascii="Helvetica Neue" w:eastAsia="Helvetica Neue" w:hAnsi="Helvetica Neue" w:cs="Helvetica Neue"/>
        </w:rPr>
      </w:pPr>
      <w:r>
        <w:rPr>
          <w:rFonts w:ascii="Helvetica Neue" w:eastAsia="Helvetica Neue" w:hAnsi="Helvetica Neue" w:cs="Helvetica Neue"/>
        </w:rPr>
        <w:t>*The survey included age groups: 18 - 24 (14.04%), 25 - 34 (44.11%), 35 - 44 (22.56%), 45 - 54 (12.53%), &gt; 54 (6.77%). Gender: Female (87.22%), Male (12.78%).</w:t>
      </w:r>
    </w:p>
    <w:p w:rsidR="007A42EE" w:rsidRDefault="007A42EE">
      <w:pPr>
        <w:rPr>
          <w:rFonts w:ascii="Helvetica Neue" w:eastAsia="Helvetica Neue" w:hAnsi="Helvetica Neue" w:cs="Helvetica Neue"/>
        </w:rPr>
      </w:pPr>
    </w:p>
    <w:p w:rsidR="007A42EE" w:rsidRDefault="009652B2">
      <w:pPr>
        <w:rPr>
          <w:rFonts w:ascii="Helvetica Neue" w:eastAsia="Helvetica Neue" w:hAnsi="Helvetica Neue" w:cs="Helvetica Neue"/>
        </w:rPr>
      </w:pPr>
      <w:r>
        <w:rPr>
          <w:rFonts w:ascii="Helvetica Neue" w:eastAsia="Helvetica Neue" w:hAnsi="Helvetica Neue" w:cs="Helvetica Neue"/>
        </w:rPr>
        <w:t xml:space="preserve">Logo: </w:t>
      </w:r>
      <w:hyperlink r:id="rId13" w:history="1">
        <w:r w:rsidR="00A9001C" w:rsidRPr="0050431C">
          <w:rPr>
            <w:rStyle w:val="Hyperlink"/>
            <w:rFonts w:ascii="Helvetica Neue" w:eastAsia="Helvetica Neue" w:hAnsi="Helvetica Neue" w:cs="Helvetica Neue"/>
          </w:rPr>
          <w:t>https://drive.google.com/file/d/1Ulj8WXr26ztoDJYU90in_D_VK1GJ-PkM/view?usp=sharing</w:t>
        </w:r>
      </w:hyperlink>
    </w:p>
    <w:bookmarkEnd w:id="0"/>
    <w:bookmarkEnd w:id="1"/>
    <w:p w:rsidR="00A9001C" w:rsidRDefault="00A9001C">
      <w:pPr>
        <w:rPr>
          <w:rFonts w:ascii="Helvetica Neue" w:eastAsia="Helvetica Neue" w:hAnsi="Helvetica Neue" w:cs="Helvetica Neue"/>
        </w:rPr>
      </w:pPr>
    </w:p>
    <w:sectPr w:rsidR="00A9001C">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7F5C" w:rsidRDefault="00E27F5C">
      <w:pPr>
        <w:spacing w:line="240" w:lineRule="auto"/>
      </w:pPr>
      <w:r>
        <w:separator/>
      </w:r>
    </w:p>
  </w:endnote>
  <w:endnote w:type="continuationSeparator" w:id="0">
    <w:p w:rsidR="00E27F5C" w:rsidRDefault="00E27F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venir">
    <w:panose1 w:val="020B0503020203020204"/>
    <w:charset w:val="4D"/>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B3F" w:rsidRDefault="009B4B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B3F" w:rsidRDefault="009B4B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B3F" w:rsidRDefault="009B4B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7F5C" w:rsidRDefault="00E27F5C">
      <w:pPr>
        <w:spacing w:line="240" w:lineRule="auto"/>
      </w:pPr>
      <w:r>
        <w:separator/>
      </w:r>
    </w:p>
  </w:footnote>
  <w:footnote w:type="continuationSeparator" w:id="0">
    <w:p w:rsidR="00E27F5C" w:rsidRDefault="00E27F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B3F" w:rsidRDefault="00E27F5C">
    <w:pPr>
      <w:pStyle w:val="Header"/>
    </w:pPr>
    <w:r>
      <w:rPr>
        <w:noProof/>
      </w:rPr>
      <w:pict w14:anchorId="11A5F8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277987" o:spid="_x0000_s2051" type="#_x0000_t136" alt="" style="position:absolute;margin-left:0;margin-top:0;width:468pt;height:39pt;z-index:-251651072;mso-wrap-edited:f;mso-width-percent:0;mso-height-percent:0;mso-position-horizontal:center;mso-position-horizontal-relative:margin;mso-position-vertical:center;mso-position-vertical-relative:margin;mso-width-percent:0;mso-height-percent:0" o:allowincell="f" fillcolor="gray [1629]" stroked="f">
          <v:textpath style="font-family:&quot;Avenir&quot;;font-size:1pt" string="Embargoed until 07 FEB 18"/>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2EE" w:rsidRDefault="00E27F5C">
    <w:pPr>
      <w:shd w:val="clear" w:color="auto" w:fill="FFFFFF"/>
      <w:spacing w:before="340" w:after="280" w:line="240" w:lineRule="auto"/>
      <w:jc w:val="right"/>
    </w:pPr>
    <w:r>
      <w:rPr>
        <w:noProof/>
      </w:rPr>
      <w:pict w14:anchorId="414A9C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277988" o:spid="_x0000_s2050" type="#_x0000_t136" alt="" style="position:absolute;left:0;text-align:left;margin-left:0;margin-top:0;width:468pt;height:39pt;z-index:-251646976;mso-wrap-edited:f;mso-width-percent:0;mso-height-percent:0;mso-position-horizontal:center;mso-position-horizontal-relative:margin;mso-position-vertical:center;mso-position-vertical-relative:margin;mso-width-percent:0;mso-height-percent:0" o:allowincell="f" fillcolor="gray [1629]" stroked="f">
          <v:textpath style="font-family:&quot;Avenir&quot;;font-size:1pt" string="Embargoed until 07 FEB 18"/>
          <w10:wrap anchorx="margin" anchory="margin"/>
        </v:shape>
      </w:pict>
    </w:r>
    <w:r w:rsidR="009652B2">
      <w:rPr>
        <w:noProof/>
      </w:rPr>
      <w:drawing>
        <wp:inline distT="114300" distB="114300" distL="114300" distR="114300">
          <wp:extent cx="1417872" cy="1014413"/>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417872" cy="1014413"/>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4B3F" w:rsidRDefault="00E27F5C">
    <w:pPr>
      <w:pStyle w:val="Header"/>
    </w:pPr>
    <w:r>
      <w:rPr>
        <w:noProof/>
      </w:rPr>
      <w:pict w14:anchorId="7D4228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277986" o:spid="_x0000_s2049" type="#_x0000_t136" alt="" style="position:absolute;margin-left:0;margin-top:0;width:468pt;height:39pt;z-index:-251655168;mso-wrap-edited:f;mso-width-percent:0;mso-height-percent:0;mso-position-horizontal:center;mso-position-horizontal-relative:margin;mso-position-vertical:center;mso-position-vertical-relative:margin;mso-width-percent:0;mso-height-percent:0" o:allowincell="f" fillcolor="gray [1629]" stroked="f">
          <v:textpath style="font-family:&quot;Avenir&quot;;font-size:1pt" string="Embargoed until 07 FEB 18"/>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3F6CB8"/>
    <w:multiLevelType w:val="multilevel"/>
    <w:tmpl w:val="2AD48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2E10B96"/>
    <w:multiLevelType w:val="multilevel"/>
    <w:tmpl w:val="768085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7A42EE"/>
    <w:rsid w:val="000665A1"/>
    <w:rsid w:val="000E5F65"/>
    <w:rsid w:val="00174F9A"/>
    <w:rsid w:val="001F6526"/>
    <w:rsid w:val="00243F14"/>
    <w:rsid w:val="00361215"/>
    <w:rsid w:val="00451A42"/>
    <w:rsid w:val="004B5DB3"/>
    <w:rsid w:val="0051785A"/>
    <w:rsid w:val="005C03D4"/>
    <w:rsid w:val="00606099"/>
    <w:rsid w:val="007A42EE"/>
    <w:rsid w:val="00851A7D"/>
    <w:rsid w:val="00860E7A"/>
    <w:rsid w:val="009652B2"/>
    <w:rsid w:val="009B4B3F"/>
    <w:rsid w:val="009D096B"/>
    <w:rsid w:val="00A13855"/>
    <w:rsid w:val="00A66CD5"/>
    <w:rsid w:val="00A74AA2"/>
    <w:rsid w:val="00A9001C"/>
    <w:rsid w:val="00AB261C"/>
    <w:rsid w:val="00BE7EB7"/>
    <w:rsid w:val="00D43265"/>
    <w:rsid w:val="00DC649D"/>
    <w:rsid w:val="00E27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007E039"/>
  <w15:docId w15:val="{580E6E53-215D-B44D-BCBE-0F4F177B3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venir" w:eastAsia="Avenir" w:hAnsi="Avenir" w:cs="Avenir"/>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eastAsia="Arial" w:hAnsi="Arial" w:cs="Arial"/>
      <w:color w:val="666666"/>
      <w:sz w:val="30"/>
      <w:szCs w:val="30"/>
    </w:rPr>
  </w:style>
  <w:style w:type="paragraph" w:styleId="Header">
    <w:name w:val="header"/>
    <w:basedOn w:val="Normal"/>
    <w:link w:val="HeaderChar"/>
    <w:uiPriority w:val="99"/>
    <w:unhideWhenUsed/>
    <w:rsid w:val="009B4B3F"/>
    <w:pPr>
      <w:tabs>
        <w:tab w:val="center" w:pos="4680"/>
        <w:tab w:val="right" w:pos="9360"/>
      </w:tabs>
      <w:spacing w:line="240" w:lineRule="auto"/>
    </w:pPr>
  </w:style>
  <w:style w:type="character" w:customStyle="1" w:styleId="HeaderChar">
    <w:name w:val="Header Char"/>
    <w:basedOn w:val="DefaultParagraphFont"/>
    <w:link w:val="Header"/>
    <w:uiPriority w:val="99"/>
    <w:rsid w:val="009B4B3F"/>
  </w:style>
  <w:style w:type="paragraph" w:styleId="Footer">
    <w:name w:val="footer"/>
    <w:basedOn w:val="Normal"/>
    <w:link w:val="FooterChar"/>
    <w:uiPriority w:val="99"/>
    <w:unhideWhenUsed/>
    <w:rsid w:val="009B4B3F"/>
    <w:pPr>
      <w:tabs>
        <w:tab w:val="center" w:pos="4680"/>
        <w:tab w:val="right" w:pos="9360"/>
      </w:tabs>
      <w:spacing w:line="240" w:lineRule="auto"/>
    </w:pPr>
  </w:style>
  <w:style w:type="character" w:customStyle="1" w:styleId="FooterChar">
    <w:name w:val="Footer Char"/>
    <w:basedOn w:val="DefaultParagraphFont"/>
    <w:link w:val="Footer"/>
    <w:uiPriority w:val="99"/>
    <w:rsid w:val="009B4B3F"/>
  </w:style>
  <w:style w:type="paragraph" w:styleId="BalloonText">
    <w:name w:val="Balloon Text"/>
    <w:basedOn w:val="Normal"/>
    <w:link w:val="BalloonTextChar"/>
    <w:uiPriority w:val="99"/>
    <w:semiHidden/>
    <w:unhideWhenUsed/>
    <w:rsid w:val="009B4B3F"/>
    <w:pPr>
      <w:spacing w:line="240" w:lineRule="auto"/>
    </w:pPr>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9B4B3F"/>
    <w:rPr>
      <w:rFonts w:ascii="Times New Roman" w:hAnsi="Times New Roman" w:cs="Times New Roman"/>
      <w:sz w:val="26"/>
      <w:szCs w:val="26"/>
    </w:rPr>
  </w:style>
  <w:style w:type="paragraph" w:styleId="NormalWeb">
    <w:name w:val="Normal (Web)"/>
    <w:basedOn w:val="Normal"/>
    <w:uiPriority w:val="99"/>
    <w:semiHidden/>
    <w:unhideWhenUsed/>
    <w:rsid w:val="005C03D4"/>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heme="minorEastAsia" w:hAnsi="Times New Roman" w:cs="Times New Roman"/>
      <w:color w:val="auto"/>
      <w:sz w:val="24"/>
      <w:szCs w:val="24"/>
      <w:lang w:val="en-US"/>
    </w:rPr>
  </w:style>
  <w:style w:type="character" w:styleId="Hyperlink">
    <w:name w:val="Hyperlink"/>
    <w:basedOn w:val="DefaultParagraphFont"/>
    <w:uiPriority w:val="99"/>
    <w:unhideWhenUsed/>
    <w:rsid w:val="00A9001C"/>
    <w:rPr>
      <w:color w:val="0000FF" w:themeColor="hyperlink"/>
      <w:u w:val="single"/>
    </w:rPr>
  </w:style>
  <w:style w:type="character" w:styleId="UnresolvedMention">
    <w:name w:val="Unresolved Mention"/>
    <w:basedOn w:val="DefaultParagraphFont"/>
    <w:uiPriority w:val="99"/>
    <w:semiHidden/>
    <w:unhideWhenUsed/>
    <w:rsid w:val="00A9001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wfcapp.com" TargetMode="External"/><Relationship Id="rId13" Type="http://schemas.openxmlformats.org/officeDocument/2006/relationships/hyperlink" Target="https://drive.google.com/file/d/1Ulj8WXr26ztoDJYU90in_D_VK1GJ-PkM/view?usp=sharin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nwfcapp.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ott.lavictor@arborinsight.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hello@arborinsight.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nwfcapp.com"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9BDDA-40C4-5940-B2F8-B9CC9E4A3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Scott LaVictor</cp:lastModifiedBy>
  <cp:revision>14</cp:revision>
  <cp:lastPrinted>2018-02-01T16:01:00Z</cp:lastPrinted>
  <dcterms:created xsi:type="dcterms:W3CDTF">2018-01-29T17:56:00Z</dcterms:created>
  <dcterms:modified xsi:type="dcterms:W3CDTF">2018-02-13T00:15:00Z</dcterms:modified>
  <cp:category/>
</cp:coreProperties>
</file>