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ED564" w14:textId="1E95E53C" w:rsidR="00631FB2" w:rsidRDefault="00631FB2" w:rsidP="00631FB2">
      <w:pPr>
        <w:spacing w:line="276" w:lineRule="auto"/>
        <w:rPr>
          <w:rFonts w:ascii="Open Sans" w:hAnsi="Open Sans" w:cs="Open Sans"/>
          <w:sz w:val="22"/>
          <w:szCs w:val="22"/>
        </w:rPr>
      </w:pPr>
      <w:r w:rsidRPr="00FE074F">
        <w:rPr>
          <w:rFonts w:ascii="Open Sans" w:hAnsi="Open Sans" w:cs="Open Sans"/>
          <w:sz w:val="22"/>
          <w:szCs w:val="22"/>
        </w:rPr>
        <w:t>FOR IMMEDIATE RELEASE</w:t>
      </w:r>
    </w:p>
    <w:p w14:paraId="7787F740" w14:textId="62738D16" w:rsidR="00C75EFC" w:rsidRDefault="00C75EFC" w:rsidP="00631FB2">
      <w:pPr>
        <w:spacing w:line="276" w:lineRule="auto"/>
        <w:rPr>
          <w:rFonts w:ascii="Open Sans" w:hAnsi="Open Sans" w:cs="Open Sans"/>
          <w:sz w:val="22"/>
          <w:szCs w:val="22"/>
        </w:rPr>
      </w:pPr>
    </w:p>
    <w:p w14:paraId="00858985" w14:textId="77777777" w:rsidR="00C565B4" w:rsidRDefault="00C565B4" w:rsidP="00631FB2">
      <w:pPr>
        <w:spacing w:line="276" w:lineRule="auto"/>
        <w:rPr>
          <w:rFonts w:ascii="Open Sans" w:hAnsi="Open Sans" w:cs="Open Sans"/>
          <w:sz w:val="22"/>
          <w:szCs w:val="22"/>
        </w:rPr>
      </w:pPr>
    </w:p>
    <w:p w14:paraId="4ED0B55F" w14:textId="0C1CDCC0" w:rsidR="00C75EFC" w:rsidRPr="00FE074F" w:rsidRDefault="00C75EFC" w:rsidP="00631FB2">
      <w:pPr>
        <w:spacing w:line="276" w:lineRule="auto"/>
        <w:rPr>
          <w:rFonts w:ascii="Open Sans" w:hAnsi="Open Sans" w:cs="Open Sans"/>
          <w:sz w:val="22"/>
          <w:szCs w:val="22"/>
        </w:rPr>
      </w:pPr>
      <w:r>
        <w:rPr>
          <w:rFonts w:ascii="Open Sans" w:hAnsi="Open Sans" w:cs="Open Sans"/>
          <w:sz w:val="22"/>
          <w:szCs w:val="22"/>
        </w:rPr>
        <w:t>March 1, 2023</w:t>
      </w:r>
    </w:p>
    <w:p w14:paraId="3D28CA51" w14:textId="77777777" w:rsidR="00C565B4" w:rsidRPr="00FE074F" w:rsidRDefault="00C565B4" w:rsidP="00631FB2">
      <w:pPr>
        <w:widowControl w:val="0"/>
        <w:autoSpaceDE w:val="0"/>
        <w:autoSpaceDN w:val="0"/>
        <w:adjustRightInd w:val="0"/>
        <w:spacing w:line="276" w:lineRule="auto"/>
        <w:rPr>
          <w:rFonts w:ascii="Open Sans" w:hAnsi="Open Sans" w:cs="Open Sans"/>
          <w:sz w:val="22"/>
          <w:szCs w:val="22"/>
        </w:rPr>
      </w:pPr>
    </w:p>
    <w:p w14:paraId="59F8A3CC" w14:textId="7D5AA0C6" w:rsidR="00631FB2" w:rsidRPr="00FE074F" w:rsidRDefault="00D95754" w:rsidP="00631FB2">
      <w:pPr>
        <w:widowControl w:val="0"/>
        <w:adjustRightInd w:val="0"/>
        <w:spacing w:line="276" w:lineRule="auto"/>
        <w:rPr>
          <w:rFonts w:ascii="Open Sans" w:hAnsi="Open Sans" w:cs="Open Sans"/>
          <w:b/>
          <w:color w:val="1A1A1A"/>
          <w:sz w:val="22"/>
          <w:szCs w:val="22"/>
        </w:rPr>
      </w:pPr>
      <w:r w:rsidRPr="00FE074F">
        <w:rPr>
          <w:rFonts w:ascii="Open Sans" w:hAnsi="Open Sans" w:cs="Open Sans"/>
          <w:b/>
          <w:color w:val="1A1A1A"/>
          <w:sz w:val="22"/>
          <w:szCs w:val="22"/>
        </w:rPr>
        <w:t>Robert</w:t>
      </w:r>
      <w:r w:rsidR="00631FB2" w:rsidRPr="00FE074F">
        <w:rPr>
          <w:rFonts w:ascii="Open Sans" w:hAnsi="Open Sans" w:cs="Open Sans"/>
          <w:b/>
          <w:color w:val="1A1A1A"/>
          <w:sz w:val="22"/>
          <w:szCs w:val="22"/>
        </w:rPr>
        <w:t xml:space="preserve"> Turk Named President of Precision Drive Systems</w:t>
      </w:r>
    </w:p>
    <w:p w14:paraId="32B0A858" w14:textId="77777777" w:rsidR="00631FB2" w:rsidRPr="00FE074F" w:rsidRDefault="00631FB2" w:rsidP="00631FB2">
      <w:pPr>
        <w:widowControl w:val="0"/>
        <w:adjustRightInd w:val="0"/>
        <w:spacing w:line="276" w:lineRule="auto"/>
        <w:rPr>
          <w:rFonts w:ascii="Open Sans" w:hAnsi="Open Sans" w:cs="Open Sans"/>
          <w:sz w:val="22"/>
          <w:szCs w:val="22"/>
        </w:rPr>
      </w:pPr>
    </w:p>
    <w:p w14:paraId="3E370CA3" w14:textId="6A5A3554" w:rsidR="00631FB2" w:rsidRPr="00FE074F" w:rsidRDefault="00631FB2" w:rsidP="00631FB2">
      <w:pPr>
        <w:spacing w:line="276" w:lineRule="auto"/>
        <w:rPr>
          <w:rFonts w:ascii="Open Sans" w:hAnsi="Open Sans" w:cs="Open Sans"/>
          <w:sz w:val="22"/>
          <w:szCs w:val="22"/>
        </w:rPr>
      </w:pPr>
      <w:r w:rsidRPr="00FE074F">
        <w:rPr>
          <w:rFonts w:ascii="Open Sans" w:hAnsi="Open Sans" w:cs="Open Sans"/>
          <w:color w:val="1A1A1A"/>
          <w:sz w:val="22"/>
          <w:szCs w:val="22"/>
        </w:rPr>
        <w:t xml:space="preserve">BESSEMER CITY, NC — Precision Drive Systems (PDS), </w:t>
      </w:r>
      <w:r w:rsidRPr="00FE074F">
        <w:rPr>
          <w:rFonts w:ascii="Open Sans" w:hAnsi="Open Sans" w:cs="Open Sans"/>
          <w:sz w:val="22"/>
          <w:szCs w:val="22"/>
        </w:rPr>
        <w:t xml:space="preserve">a global </w:t>
      </w:r>
      <w:r w:rsidR="00C75EFC">
        <w:rPr>
          <w:rFonts w:ascii="Open Sans" w:hAnsi="Open Sans" w:cs="Open Sans"/>
          <w:sz w:val="22"/>
          <w:szCs w:val="22"/>
        </w:rPr>
        <w:t xml:space="preserve">solution </w:t>
      </w:r>
      <w:r w:rsidRPr="00FE074F">
        <w:rPr>
          <w:rFonts w:ascii="Open Sans" w:hAnsi="Open Sans" w:cs="Open Sans"/>
          <w:sz w:val="22"/>
          <w:szCs w:val="22"/>
        </w:rPr>
        <w:t xml:space="preserve">provider of precision motor spindles, expert </w:t>
      </w:r>
      <w:r w:rsidR="00617F3E">
        <w:rPr>
          <w:rFonts w:ascii="Open Sans" w:hAnsi="Open Sans" w:cs="Open Sans"/>
          <w:sz w:val="22"/>
          <w:szCs w:val="22"/>
        </w:rPr>
        <w:t xml:space="preserve">engineering and </w:t>
      </w:r>
      <w:r w:rsidRPr="00FE074F">
        <w:rPr>
          <w:rFonts w:ascii="Open Sans" w:hAnsi="Open Sans" w:cs="Open Sans"/>
          <w:sz w:val="22"/>
          <w:szCs w:val="22"/>
        </w:rPr>
        <w:t xml:space="preserve">support, and repair </w:t>
      </w:r>
      <w:r w:rsidR="00D95754" w:rsidRPr="00FE074F">
        <w:rPr>
          <w:rFonts w:ascii="Open Sans" w:hAnsi="Open Sans" w:cs="Open Sans"/>
          <w:sz w:val="22"/>
          <w:szCs w:val="22"/>
        </w:rPr>
        <w:t xml:space="preserve">services </w:t>
      </w:r>
      <w:r w:rsidR="008232B4">
        <w:rPr>
          <w:rFonts w:ascii="Open Sans" w:hAnsi="Open Sans" w:cs="Open Sans"/>
          <w:sz w:val="22"/>
          <w:szCs w:val="22"/>
        </w:rPr>
        <w:t>headquartered</w:t>
      </w:r>
      <w:r w:rsidR="00C75EFC">
        <w:rPr>
          <w:rFonts w:ascii="Open Sans" w:hAnsi="Open Sans" w:cs="Open Sans"/>
          <w:sz w:val="22"/>
          <w:szCs w:val="22"/>
        </w:rPr>
        <w:t xml:space="preserve"> in</w:t>
      </w:r>
      <w:r w:rsidR="00D95754" w:rsidRPr="00FE074F">
        <w:rPr>
          <w:rFonts w:ascii="Open Sans" w:hAnsi="Open Sans" w:cs="Open Sans"/>
          <w:sz w:val="22"/>
          <w:szCs w:val="22"/>
        </w:rPr>
        <w:t xml:space="preserve"> </w:t>
      </w:r>
      <w:r w:rsidRPr="00FE074F">
        <w:rPr>
          <w:rFonts w:ascii="Open Sans" w:hAnsi="Open Sans" w:cs="Open Sans"/>
          <w:color w:val="1A1A1A"/>
          <w:sz w:val="22"/>
          <w:szCs w:val="22"/>
        </w:rPr>
        <w:t>Charlotte, NC, has announced</w:t>
      </w:r>
      <w:r w:rsidR="00C75EFC">
        <w:rPr>
          <w:rFonts w:ascii="Open Sans" w:hAnsi="Open Sans" w:cs="Open Sans"/>
          <w:color w:val="1A1A1A"/>
          <w:sz w:val="22"/>
          <w:szCs w:val="22"/>
        </w:rPr>
        <w:t xml:space="preserve"> today </w:t>
      </w:r>
      <w:r w:rsidRPr="00FE074F">
        <w:rPr>
          <w:rFonts w:ascii="Open Sans" w:hAnsi="Open Sans" w:cs="Open Sans"/>
          <w:color w:val="1A1A1A"/>
          <w:sz w:val="22"/>
          <w:szCs w:val="22"/>
        </w:rPr>
        <w:t xml:space="preserve">that </w:t>
      </w:r>
      <w:r w:rsidRPr="00FE074F">
        <w:rPr>
          <w:rFonts w:ascii="Open Sans" w:hAnsi="Open Sans" w:cs="Open Sans"/>
          <w:sz w:val="22"/>
          <w:szCs w:val="22"/>
        </w:rPr>
        <w:t>Robert</w:t>
      </w:r>
      <w:r w:rsidR="00467A64" w:rsidRPr="00FE074F">
        <w:rPr>
          <w:rFonts w:ascii="Open Sans" w:hAnsi="Open Sans" w:cs="Open Sans"/>
          <w:sz w:val="22"/>
          <w:szCs w:val="22"/>
        </w:rPr>
        <w:t xml:space="preserve"> </w:t>
      </w:r>
      <w:r w:rsidRPr="00FE074F">
        <w:rPr>
          <w:rFonts w:ascii="Open Sans" w:hAnsi="Open Sans" w:cs="Open Sans"/>
          <w:sz w:val="22"/>
          <w:szCs w:val="22"/>
        </w:rPr>
        <w:t xml:space="preserve">Turk has been promoted to the role of the company’s President. </w:t>
      </w:r>
    </w:p>
    <w:p w14:paraId="60ECACCB" w14:textId="77777777" w:rsidR="00631FB2" w:rsidRPr="00FE074F" w:rsidRDefault="00631FB2" w:rsidP="00631FB2">
      <w:pPr>
        <w:spacing w:line="276" w:lineRule="auto"/>
        <w:rPr>
          <w:rFonts w:ascii="Open Sans" w:hAnsi="Open Sans" w:cs="Open Sans"/>
          <w:sz w:val="22"/>
          <w:szCs w:val="22"/>
        </w:rPr>
      </w:pPr>
    </w:p>
    <w:p w14:paraId="1E4A5F15" w14:textId="4A52120F" w:rsidR="00803EF6" w:rsidRDefault="00631FB2" w:rsidP="00DB0A6D">
      <w:pPr>
        <w:spacing w:line="276" w:lineRule="auto"/>
        <w:rPr>
          <w:rFonts w:ascii="Open Sans" w:hAnsi="Open Sans" w:cs="Open Sans"/>
          <w:sz w:val="22"/>
          <w:szCs w:val="22"/>
        </w:rPr>
      </w:pPr>
      <w:r w:rsidRPr="00FE074F">
        <w:rPr>
          <w:rFonts w:ascii="Open Sans" w:hAnsi="Open Sans" w:cs="Open Sans"/>
          <w:sz w:val="22"/>
          <w:szCs w:val="22"/>
        </w:rPr>
        <w:t xml:space="preserve">“All of us at PDS are </w:t>
      </w:r>
      <w:r w:rsidR="00652951">
        <w:rPr>
          <w:rFonts w:ascii="Open Sans" w:hAnsi="Open Sans" w:cs="Open Sans"/>
          <w:sz w:val="22"/>
          <w:szCs w:val="22"/>
        </w:rPr>
        <w:t>pleased</w:t>
      </w:r>
      <w:r w:rsidRPr="00FE074F">
        <w:rPr>
          <w:rFonts w:ascii="Open Sans" w:hAnsi="Open Sans" w:cs="Open Sans"/>
          <w:sz w:val="22"/>
          <w:szCs w:val="22"/>
        </w:rPr>
        <w:t xml:space="preserve"> to welcome </w:t>
      </w:r>
      <w:r w:rsidR="00A16E80">
        <w:rPr>
          <w:rFonts w:ascii="Open Sans" w:hAnsi="Open Sans" w:cs="Open Sans"/>
          <w:sz w:val="22"/>
          <w:szCs w:val="22"/>
        </w:rPr>
        <w:t>Robert</w:t>
      </w:r>
      <w:r w:rsidRPr="00FE074F">
        <w:rPr>
          <w:rFonts w:ascii="Open Sans" w:hAnsi="Open Sans" w:cs="Open Sans"/>
          <w:sz w:val="22"/>
          <w:szCs w:val="22"/>
        </w:rPr>
        <w:t xml:space="preserve"> Turk </w:t>
      </w:r>
      <w:r w:rsidR="00652951">
        <w:rPr>
          <w:rFonts w:ascii="Open Sans" w:hAnsi="Open Sans" w:cs="Open Sans"/>
          <w:sz w:val="22"/>
          <w:szCs w:val="22"/>
        </w:rPr>
        <w:t>as President</w:t>
      </w:r>
      <w:r w:rsidRPr="00FE074F">
        <w:rPr>
          <w:rFonts w:ascii="Open Sans" w:hAnsi="Open Sans" w:cs="Open Sans"/>
          <w:sz w:val="22"/>
          <w:szCs w:val="22"/>
        </w:rPr>
        <w:t xml:space="preserve">,” said Allen Turk, </w:t>
      </w:r>
      <w:r w:rsidR="003A2CD0" w:rsidRPr="00FE074F">
        <w:rPr>
          <w:rFonts w:ascii="Open Sans" w:hAnsi="Open Sans" w:cs="Open Sans"/>
          <w:sz w:val="22"/>
          <w:szCs w:val="22"/>
        </w:rPr>
        <w:t>Founder</w:t>
      </w:r>
      <w:r w:rsidR="00A47B33">
        <w:rPr>
          <w:rFonts w:ascii="Open Sans" w:hAnsi="Open Sans" w:cs="Open Sans"/>
          <w:sz w:val="22"/>
          <w:szCs w:val="22"/>
        </w:rPr>
        <w:t>,</w:t>
      </w:r>
      <w:r w:rsidR="003A2CD0" w:rsidRPr="00FE074F">
        <w:rPr>
          <w:rFonts w:ascii="Open Sans" w:hAnsi="Open Sans" w:cs="Open Sans"/>
          <w:sz w:val="22"/>
          <w:szCs w:val="22"/>
        </w:rPr>
        <w:t xml:space="preserve"> and CEO</w:t>
      </w:r>
      <w:r w:rsidRPr="00FE074F">
        <w:rPr>
          <w:rFonts w:ascii="Open Sans" w:hAnsi="Open Sans" w:cs="Open Sans"/>
          <w:sz w:val="22"/>
          <w:szCs w:val="22"/>
        </w:rPr>
        <w:t xml:space="preserve">. </w:t>
      </w:r>
      <w:r w:rsidR="00DC603C">
        <w:rPr>
          <w:rFonts w:ascii="Open Sans" w:hAnsi="Open Sans" w:cs="Open Sans"/>
          <w:sz w:val="22"/>
          <w:szCs w:val="22"/>
        </w:rPr>
        <w:t>“</w:t>
      </w:r>
      <w:r w:rsidRPr="00FE074F">
        <w:rPr>
          <w:rFonts w:ascii="Open Sans" w:hAnsi="Open Sans" w:cs="Open Sans"/>
          <w:sz w:val="22"/>
          <w:szCs w:val="22"/>
        </w:rPr>
        <w:t xml:space="preserve">His </w:t>
      </w:r>
      <w:r w:rsidR="008232B4">
        <w:rPr>
          <w:rFonts w:ascii="Open Sans" w:hAnsi="Open Sans" w:cs="Open Sans"/>
          <w:sz w:val="22"/>
          <w:szCs w:val="22"/>
        </w:rPr>
        <w:t xml:space="preserve">extensive </w:t>
      </w:r>
      <w:r w:rsidR="008232B4" w:rsidRPr="00FE074F">
        <w:rPr>
          <w:rFonts w:ascii="Open Sans" w:hAnsi="Open Sans" w:cs="Open Sans"/>
          <w:sz w:val="22"/>
          <w:szCs w:val="22"/>
        </w:rPr>
        <w:t>experience</w:t>
      </w:r>
      <w:r w:rsidRPr="00FE074F">
        <w:rPr>
          <w:rFonts w:ascii="Open Sans" w:hAnsi="Open Sans" w:cs="Open Sans"/>
          <w:sz w:val="22"/>
          <w:szCs w:val="22"/>
        </w:rPr>
        <w:t xml:space="preserve"> in sales and marketing and deep familiarity with the company make him the natural choice to lead PDS and its customers into the next generation of</w:t>
      </w:r>
      <w:r w:rsidR="007771F7">
        <w:rPr>
          <w:rFonts w:ascii="Open Sans" w:hAnsi="Open Sans" w:cs="Open Sans"/>
          <w:sz w:val="22"/>
          <w:szCs w:val="22"/>
        </w:rPr>
        <w:t xml:space="preserve"> </w:t>
      </w:r>
      <w:r w:rsidRPr="00FE074F">
        <w:rPr>
          <w:rFonts w:ascii="Open Sans" w:hAnsi="Open Sans" w:cs="Open Sans"/>
          <w:sz w:val="22"/>
          <w:szCs w:val="22"/>
        </w:rPr>
        <w:t>spindle industry</w:t>
      </w:r>
      <w:r w:rsidR="007771F7">
        <w:rPr>
          <w:rFonts w:ascii="Open Sans" w:hAnsi="Open Sans" w:cs="Open Sans"/>
          <w:sz w:val="22"/>
          <w:szCs w:val="22"/>
        </w:rPr>
        <w:t xml:space="preserve"> solutions</w:t>
      </w:r>
      <w:r w:rsidRPr="00FE074F">
        <w:rPr>
          <w:rFonts w:ascii="Open Sans" w:hAnsi="Open Sans" w:cs="Open Sans"/>
          <w:sz w:val="22"/>
          <w:szCs w:val="22"/>
        </w:rPr>
        <w:t>.”</w:t>
      </w:r>
      <w:r w:rsidR="00DC603C">
        <w:rPr>
          <w:rFonts w:ascii="Open Sans" w:hAnsi="Open Sans" w:cs="Open Sans"/>
          <w:sz w:val="22"/>
          <w:szCs w:val="22"/>
        </w:rPr>
        <w:t xml:space="preserve"> </w:t>
      </w:r>
      <w:r w:rsidR="00467A64" w:rsidRPr="00FE074F">
        <w:rPr>
          <w:rFonts w:ascii="Open Sans" w:hAnsi="Open Sans" w:cs="Open Sans"/>
          <w:sz w:val="22"/>
          <w:szCs w:val="22"/>
        </w:rPr>
        <w:t xml:space="preserve">Robert </w:t>
      </w:r>
      <w:r w:rsidRPr="00FE074F">
        <w:rPr>
          <w:rFonts w:ascii="Open Sans" w:hAnsi="Open Sans" w:cs="Open Sans"/>
          <w:sz w:val="22"/>
          <w:szCs w:val="22"/>
        </w:rPr>
        <w:t xml:space="preserve">Turk succeeds the company’s </w:t>
      </w:r>
      <w:r w:rsidR="00652951">
        <w:rPr>
          <w:rFonts w:ascii="Open Sans" w:hAnsi="Open Sans" w:cs="Open Sans"/>
          <w:sz w:val="22"/>
          <w:szCs w:val="22"/>
        </w:rPr>
        <w:t xml:space="preserve">interim </w:t>
      </w:r>
      <w:r w:rsidRPr="00FE074F">
        <w:rPr>
          <w:rFonts w:ascii="Open Sans" w:hAnsi="Open Sans" w:cs="Open Sans"/>
          <w:sz w:val="22"/>
          <w:szCs w:val="22"/>
        </w:rPr>
        <w:t>President, Allen Turk.</w:t>
      </w:r>
      <w:r w:rsidR="0042623A" w:rsidRPr="00FE074F">
        <w:rPr>
          <w:rFonts w:ascii="Open Sans" w:hAnsi="Open Sans" w:cs="Open Sans"/>
          <w:sz w:val="22"/>
          <w:szCs w:val="22"/>
        </w:rPr>
        <w:t xml:space="preserve"> </w:t>
      </w:r>
      <w:r w:rsidRPr="00FE074F">
        <w:rPr>
          <w:rFonts w:ascii="Open Sans" w:hAnsi="Open Sans" w:cs="Open Sans"/>
          <w:sz w:val="22"/>
          <w:szCs w:val="22"/>
        </w:rPr>
        <w:t xml:space="preserve">Prior to this promotion, </w:t>
      </w:r>
      <w:r w:rsidR="00F90BAD">
        <w:rPr>
          <w:rFonts w:ascii="Open Sans" w:hAnsi="Open Sans" w:cs="Open Sans"/>
          <w:sz w:val="22"/>
          <w:szCs w:val="22"/>
        </w:rPr>
        <w:t xml:space="preserve">Robert </w:t>
      </w:r>
      <w:r w:rsidR="00DC603C">
        <w:rPr>
          <w:rFonts w:ascii="Open Sans" w:hAnsi="Open Sans" w:cs="Open Sans"/>
          <w:sz w:val="22"/>
          <w:szCs w:val="22"/>
        </w:rPr>
        <w:t xml:space="preserve">served as </w:t>
      </w:r>
      <w:r w:rsidR="0042623A" w:rsidRPr="00FE074F">
        <w:rPr>
          <w:rFonts w:ascii="Open Sans" w:hAnsi="Open Sans" w:cs="Open Sans"/>
          <w:sz w:val="22"/>
          <w:szCs w:val="22"/>
        </w:rPr>
        <w:t xml:space="preserve">the </w:t>
      </w:r>
      <w:r w:rsidRPr="00FE074F">
        <w:rPr>
          <w:rFonts w:ascii="Open Sans" w:hAnsi="Open Sans" w:cs="Open Sans"/>
          <w:sz w:val="22"/>
          <w:szCs w:val="22"/>
        </w:rPr>
        <w:t>Vice President of Sales and Marketing.</w:t>
      </w:r>
      <w:r w:rsidR="00DC603C">
        <w:rPr>
          <w:rFonts w:ascii="Open Sans" w:hAnsi="Open Sans" w:cs="Open Sans"/>
          <w:sz w:val="22"/>
          <w:szCs w:val="22"/>
        </w:rPr>
        <w:t xml:space="preserve"> </w:t>
      </w:r>
      <w:r w:rsidRPr="00FE074F">
        <w:rPr>
          <w:rFonts w:ascii="Open Sans" w:hAnsi="Open Sans" w:cs="Open Sans"/>
          <w:sz w:val="22"/>
          <w:szCs w:val="22"/>
        </w:rPr>
        <w:t xml:space="preserve">In his new role as the president of the </w:t>
      </w:r>
      <w:r w:rsidR="007771F7" w:rsidRPr="00FE074F">
        <w:rPr>
          <w:rFonts w:ascii="Open Sans" w:hAnsi="Open Sans" w:cs="Open Sans"/>
          <w:sz w:val="22"/>
          <w:szCs w:val="22"/>
        </w:rPr>
        <w:t>company,</w:t>
      </w:r>
      <w:r w:rsidR="007771F7">
        <w:rPr>
          <w:rFonts w:ascii="Open Sans" w:hAnsi="Open Sans" w:cs="Open Sans"/>
          <w:sz w:val="22"/>
          <w:szCs w:val="22"/>
        </w:rPr>
        <w:t xml:space="preserve"> Robert’s</w:t>
      </w:r>
      <w:r w:rsidRPr="00FE074F">
        <w:rPr>
          <w:rFonts w:ascii="Open Sans" w:hAnsi="Open Sans" w:cs="Open Sans"/>
          <w:sz w:val="22"/>
          <w:szCs w:val="22"/>
        </w:rPr>
        <w:t xml:space="preserve"> responsibilities </w:t>
      </w:r>
      <w:r w:rsidR="007771F7">
        <w:rPr>
          <w:rFonts w:ascii="Open Sans" w:hAnsi="Open Sans" w:cs="Open Sans"/>
          <w:sz w:val="22"/>
          <w:szCs w:val="22"/>
        </w:rPr>
        <w:t xml:space="preserve">now </w:t>
      </w:r>
      <w:r w:rsidRPr="00FE074F">
        <w:rPr>
          <w:rFonts w:ascii="Open Sans" w:hAnsi="Open Sans" w:cs="Open Sans"/>
          <w:sz w:val="22"/>
          <w:szCs w:val="22"/>
        </w:rPr>
        <w:t>include sales, marketing</w:t>
      </w:r>
      <w:r w:rsidR="00DB0A6D">
        <w:rPr>
          <w:rFonts w:ascii="Open Sans" w:hAnsi="Open Sans" w:cs="Open Sans"/>
          <w:sz w:val="22"/>
          <w:szCs w:val="22"/>
        </w:rPr>
        <w:t xml:space="preserve">, financial, </w:t>
      </w:r>
      <w:r w:rsidRPr="00FE074F">
        <w:rPr>
          <w:rFonts w:ascii="Open Sans" w:hAnsi="Open Sans" w:cs="Open Sans"/>
          <w:sz w:val="22"/>
          <w:szCs w:val="22"/>
        </w:rPr>
        <w:t>operational</w:t>
      </w:r>
      <w:r w:rsidR="00C236D4">
        <w:rPr>
          <w:rFonts w:ascii="Open Sans" w:hAnsi="Open Sans" w:cs="Open Sans"/>
          <w:sz w:val="22"/>
          <w:szCs w:val="22"/>
        </w:rPr>
        <w:t xml:space="preserve">, and strategic </w:t>
      </w:r>
      <w:r w:rsidRPr="00FE074F">
        <w:rPr>
          <w:rFonts w:ascii="Open Sans" w:hAnsi="Open Sans" w:cs="Open Sans"/>
          <w:sz w:val="22"/>
          <w:szCs w:val="22"/>
        </w:rPr>
        <w:t xml:space="preserve">oversight </w:t>
      </w:r>
      <w:r w:rsidR="00DB0A6D" w:rsidRPr="00FE074F">
        <w:rPr>
          <w:rFonts w:ascii="Open Sans" w:hAnsi="Open Sans" w:cs="Open Sans"/>
          <w:sz w:val="22"/>
          <w:szCs w:val="22"/>
        </w:rPr>
        <w:t xml:space="preserve">of </w:t>
      </w:r>
      <w:r w:rsidR="00B33863">
        <w:rPr>
          <w:rFonts w:ascii="Open Sans" w:hAnsi="Open Sans" w:cs="Open Sans"/>
          <w:sz w:val="22"/>
          <w:szCs w:val="22"/>
        </w:rPr>
        <w:t xml:space="preserve">both </w:t>
      </w:r>
      <w:r w:rsidR="00B33863" w:rsidRPr="00FE074F">
        <w:rPr>
          <w:rFonts w:ascii="Open Sans" w:hAnsi="Open Sans" w:cs="Open Sans"/>
          <w:sz w:val="22"/>
          <w:szCs w:val="22"/>
        </w:rPr>
        <w:t>PDS US in Bessemer City, NC</w:t>
      </w:r>
      <w:r w:rsidR="00A47B33">
        <w:rPr>
          <w:rFonts w:ascii="Open Sans" w:hAnsi="Open Sans" w:cs="Open Sans"/>
          <w:sz w:val="22"/>
          <w:szCs w:val="22"/>
        </w:rPr>
        <w:t>,</w:t>
      </w:r>
      <w:r w:rsidR="00B33863" w:rsidRPr="00FE074F">
        <w:rPr>
          <w:rFonts w:ascii="Open Sans" w:hAnsi="Open Sans" w:cs="Open Sans"/>
          <w:sz w:val="22"/>
          <w:szCs w:val="22"/>
        </w:rPr>
        <w:t xml:space="preserve"> and PDS GmbH in Herford, Germany.</w:t>
      </w:r>
    </w:p>
    <w:p w14:paraId="25BE3AFD" w14:textId="0DE9CC50" w:rsidR="00722F2E" w:rsidRDefault="00722F2E" w:rsidP="00DB0A6D">
      <w:pPr>
        <w:spacing w:line="276" w:lineRule="auto"/>
        <w:rPr>
          <w:rFonts w:ascii="Open Sans" w:hAnsi="Open Sans" w:cs="Open Sans"/>
          <w:sz w:val="22"/>
          <w:szCs w:val="22"/>
        </w:rPr>
      </w:pPr>
    </w:p>
    <w:p w14:paraId="5953F28B" w14:textId="7C2005B8" w:rsidR="00F9507A" w:rsidRDefault="002F6A60" w:rsidP="00631FB2">
      <w:pPr>
        <w:spacing w:line="276" w:lineRule="auto"/>
        <w:rPr>
          <w:rFonts w:ascii="Open Sans" w:hAnsi="Open Sans" w:cs="Open Sans"/>
          <w:sz w:val="22"/>
          <w:szCs w:val="22"/>
        </w:rPr>
      </w:pPr>
      <w:r>
        <w:rPr>
          <w:rFonts w:ascii="Open Sans" w:hAnsi="Open Sans" w:cs="Open Sans"/>
          <w:sz w:val="22"/>
          <w:szCs w:val="22"/>
        </w:rPr>
        <w:t xml:space="preserve">Bringing a </w:t>
      </w:r>
      <w:r w:rsidR="008E6755" w:rsidRPr="00ED3358">
        <w:rPr>
          <w:rFonts w:ascii="Open Sans" w:hAnsi="Open Sans" w:cs="Open Sans"/>
          <w:sz w:val="22"/>
          <w:szCs w:val="22"/>
        </w:rPr>
        <w:t>30-year</w:t>
      </w:r>
      <w:r>
        <w:rPr>
          <w:rFonts w:ascii="Open Sans" w:hAnsi="Open Sans" w:cs="Open Sans"/>
          <w:sz w:val="22"/>
          <w:szCs w:val="22"/>
        </w:rPr>
        <w:t xml:space="preserve"> </w:t>
      </w:r>
      <w:r w:rsidR="008E6755">
        <w:rPr>
          <w:rFonts w:ascii="Open Sans" w:hAnsi="Open Sans" w:cs="Open Sans"/>
          <w:sz w:val="22"/>
          <w:szCs w:val="22"/>
        </w:rPr>
        <w:t xml:space="preserve">multi-national </w:t>
      </w:r>
      <w:r>
        <w:rPr>
          <w:rFonts w:ascii="Open Sans" w:hAnsi="Open Sans" w:cs="Open Sans"/>
          <w:sz w:val="22"/>
          <w:szCs w:val="22"/>
        </w:rPr>
        <w:t>career to</w:t>
      </w:r>
      <w:r w:rsidR="00652951">
        <w:rPr>
          <w:rFonts w:ascii="Open Sans" w:hAnsi="Open Sans" w:cs="Open Sans"/>
          <w:sz w:val="22"/>
          <w:szCs w:val="22"/>
        </w:rPr>
        <w:t xml:space="preserve"> his </w:t>
      </w:r>
      <w:r w:rsidR="00631E02">
        <w:rPr>
          <w:rFonts w:ascii="Open Sans" w:hAnsi="Open Sans" w:cs="Open Sans"/>
          <w:sz w:val="22"/>
          <w:szCs w:val="22"/>
        </w:rPr>
        <w:t xml:space="preserve">new </w:t>
      </w:r>
      <w:r>
        <w:rPr>
          <w:rFonts w:ascii="Open Sans" w:hAnsi="Open Sans" w:cs="Open Sans"/>
          <w:sz w:val="22"/>
          <w:szCs w:val="22"/>
        </w:rPr>
        <w:t>role</w:t>
      </w:r>
      <w:r w:rsidR="00D53941">
        <w:rPr>
          <w:rFonts w:ascii="Open Sans" w:hAnsi="Open Sans" w:cs="Open Sans"/>
          <w:sz w:val="22"/>
          <w:szCs w:val="22"/>
        </w:rPr>
        <w:t>, Robert</w:t>
      </w:r>
      <w:r w:rsidR="00F031B5">
        <w:rPr>
          <w:rFonts w:ascii="Open Sans" w:hAnsi="Open Sans" w:cs="Open Sans"/>
          <w:sz w:val="22"/>
          <w:szCs w:val="22"/>
        </w:rPr>
        <w:t xml:space="preserve">’s </w:t>
      </w:r>
      <w:r w:rsidR="00ED3358" w:rsidRPr="00ED3358">
        <w:rPr>
          <w:rFonts w:ascii="Open Sans" w:hAnsi="Open Sans" w:cs="Open Sans"/>
          <w:sz w:val="22"/>
          <w:szCs w:val="22"/>
        </w:rPr>
        <w:t>experience</w:t>
      </w:r>
      <w:r w:rsidR="00D53941">
        <w:rPr>
          <w:rFonts w:ascii="Open Sans" w:hAnsi="Open Sans" w:cs="Open Sans"/>
          <w:sz w:val="22"/>
          <w:szCs w:val="22"/>
        </w:rPr>
        <w:t xml:space="preserve"> ranges from</w:t>
      </w:r>
      <w:r w:rsidR="00FA7A4F">
        <w:rPr>
          <w:rFonts w:ascii="Open Sans" w:hAnsi="Open Sans" w:cs="Open Sans"/>
          <w:sz w:val="22"/>
          <w:szCs w:val="22"/>
        </w:rPr>
        <w:t xml:space="preserve"> </w:t>
      </w:r>
      <w:r w:rsidR="00BA1863">
        <w:rPr>
          <w:rFonts w:ascii="Open Sans" w:hAnsi="Open Sans" w:cs="Open Sans"/>
          <w:sz w:val="22"/>
          <w:szCs w:val="22"/>
        </w:rPr>
        <w:t xml:space="preserve">serving </w:t>
      </w:r>
      <w:r w:rsidR="00D53941">
        <w:rPr>
          <w:rFonts w:ascii="Open Sans" w:hAnsi="Open Sans" w:cs="Open Sans"/>
          <w:sz w:val="22"/>
          <w:szCs w:val="22"/>
        </w:rPr>
        <w:t>large</w:t>
      </w:r>
      <w:r>
        <w:rPr>
          <w:rFonts w:ascii="Open Sans" w:hAnsi="Open Sans" w:cs="Open Sans"/>
          <w:sz w:val="22"/>
          <w:szCs w:val="22"/>
        </w:rPr>
        <w:t xml:space="preserve"> </w:t>
      </w:r>
      <w:r w:rsidR="00BA5DF9">
        <w:rPr>
          <w:rFonts w:ascii="Open Sans" w:hAnsi="Open Sans" w:cs="Open Sans"/>
          <w:sz w:val="22"/>
          <w:szCs w:val="22"/>
        </w:rPr>
        <w:t xml:space="preserve">global </w:t>
      </w:r>
      <w:r w:rsidR="008E6755">
        <w:rPr>
          <w:rFonts w:ascii="Open Sans" w:hAnsi="Open Sans" w:cs="Open Sans"/>
          <w:sz w:val="22"/>
          <w:szCs w:val="22"/>
        </w:rPr>
        <w:t>corporation</w:t>
      </w:r>
      <w:r w:rsidR="00BA5DF9">
        <w:rPr>
          <w:rFonts w:ascii="Open Sans" w:hAnsi="Open Sans" w:cs="Open Sans"/>
          <w:sz w:val="22"/>
          <w:szCs w:val="22"/>
        </w:rPr>
        <w:t>s</w:t>
      </w:r>
      <w:r w:rsidR="00EF7532">
        <w:rPr>
          <w:rFonts w:ascii="Open Sans" w:hAnsi="Open Sans" w:cs="Open Sans"/>
          <w:sz w:val="22"/>
          <w:szCs w:val="22"/>
        </w:rPr>
        <w:t xml:space="preserve"> including </w:t>
      </w:r>
      <w:r w:rsidR="00621867">
        <w:rPr>
          <w:rFonts w:ascii="Open Sans" w:hAnsi="Open Sans" w:cs="Open Sans"/>
          <w:sz w:val="22"/>
          <w:szCs w:val="22"/>
        </w:rPr>
        <w:t xml:space="preserve">Siemens </w:t>
      </w:r>
      <w:r w:rsidR="008858A8">
        <w:rPr>
          <w:rFonts w:ascii="Open Sans" w:hAnsi="Open Sans" w:cs="Open Sans"/>
          <w:sz w:val="22"/>
          <w:szCs w:val="22"/>
        </w:rPr>
        <w:t>and Eaton</w:t>
      </w:r>
      <w:r w:rsidR="00652951">
        <w:rPr>
          <w:rFonts w:ascii="Open Sans" w:hAnsi="Open Sans" w:cs="Open Sans"/>
          <w:sz w:val="22"/>
          <w:szCs w:val="22"/>
        </w:rPr>
        <w:t xml:space="preserve"> to the most recent </w:t>
      </w:r>
      <w:r w:rsidR="00563DE9">
        <w:rPr>
          <w:rFonts w:ascii="Open Sans" w:hAnsi="Open Sans" w:cs="Open Sans"/>
          <w:sz w:val="22"/>
          <w:szCs w:val="22"/>
        </w:rPr>
        <w:t xml:space="preserve">decade </w:t>
      </w:r>
      <w:r w:rsidR="002A4466">
        <w:rPr>
          <w:rFonts w:ascii="Open Sans" w:hAnsi="Open Sans" w:cs="Open Sans"/>
          <w:sz w:val="22"/>
          <w:szCs w:val="22"/>
        </w:rPr>
        <w:t xml:space="preserve">leading an </w:t>
      </w:r>
      <w:r w:rsidR="00F031B5">
        <w:rPr>
          <w:rFonts w:ascii="Open Sans" w:hAnsi="Open Sans" w:cs="Open Sans"/>
          <w:sz w:val="22"/>
          <w:szCs w:val="22"/>
        </w:rPr>
        <w:t xml:space="preserve">independent </w:t>
      </w:r>
      <w:r w:rsidR="00563DE9">
        <w:rPr>
          <w:rFonts w:ascii="Open Sans" w:hAnsi="Open Sans" w:cs="Open Sans"/>
          <w:sz w:val="22"/>
          <w:szCs w:val="22"/>
        </w:rPr>
        <w:t xml:space="preserve">consultancy </w:t>
      </w:r>
      <w:r w:rsidR="00FA7A4F">
        <w:rPr>
          <w:rFonts w:ascii="Open Sans" w:hAnsi="Open Sans" w:cs="Open Sans"/>
          <w:sz w:val="22"/>
          <w:szCs w:val="22"/>
        </w:rPr>
        <w:t xml:space="preserve">for </w:t>
      </w:r>
      <w:r w:rsidR="00240BBD">
        <w:rPr>
          <w:rFonts w:ascii="Open Sans" w:hAnsi="Open Sans" w:cs="Open Sans"/>
          <w:sz w:val="22"/>
          <w:szCs w:val="22"/>
        </w:rPr>
        <w:t>commercialization</w:t>
      </w:r>
      <w:r w:rsidR="004607CF">
        <w:rPr>
          <w:rFonts w:ascii="Open Sans" w:hAnsi="Open Sans" w:cs="Open Sans"/>
          <w:sz w:val="22"/>
          <w:szCs w:val="22"/>
        </w:rPr>
        <w:t xml:space="preserve">, </w:t>
      </w:r>
      <w:r w:rsidR="000611D6">
        <w:rPr>
          <w:rFonts w:ascii="Open Sans" w:hAnsi="Open Sans" w:cs="Open Sans"/>
          <w:sz w:val="22"/>
          <w:szCs w:val="22"/>
        </w:rPr>
        <w:t>merger</w:t>
      </w:r>
      <w:r w:rsidR="004607CF">
        <w:rPr>
          <w:rFonts w:ascii="Open Sans" w:hAnsi="Open Sans" w:cs="Open Sans"/>
          <w:sz w:val="22"/>
          <w:szCs w:val="22"/>
        </w:rPr>
        <w:t>,</w:t>
      </w:r>
      <w:r w:rsidR="000611D6">
        <w:rPr>
          <w:rFonts w:ascii="Open Sans" w:hAnsi="Open Sans" w:cs="Open Sans"/>
          <w:sz w:val="22"/>
          <w:szCs w:val="22"/>
        </w:rPr>
        <w:t xml:space="preserve"> and </w:t>
      </w:r>
      <w:r w:rsidR="00240BBD">
        <w:rPr>
          <w:rFonts w:ascii="Open Sans" w:hAnsi="Open Sans" w:cs="Open Sans"/>
          <w:sz w:val="22"/>
          <w:szCs w:val="22"/>
        </w:rPr>
        <w:t>a</w:t>
      </w:r>
      <w:r w:rsidR="0060416F">
        <w:rPr>
          <w:rFonts w:ascii="Open Sans" w:hAnsi="Open Sans" w:cs="Open Sans"/>
          <w:sz w:val="22"/>
          <w:szCs w:val="22"/>
        </w:rPr>
        <w:t xml:space="preserve">cquisition of </w:t>
      </w:r>
      <w:r w:rsidR="004607CF">
        <w:rPr>
          <w:rFonts w:ascii="Open Sans" w:hAnsi="Open Sans" w:cs="Open Sans"/>
          <w:sz w:val="22"/>
          <w:szCs w:val="22"/>
        </w:rPr>
        <w:t>analytic</w:t>
      </w:r>
      <w:r w:rsidR="00CC47CB">
        <w:rPr>
          <w:rFonts w:ascii="Open Sans" w:hAnsi="Open Sans" w:cs="Open Sans"/>
          <w:sz w:val="22"/>
          <w:szCs w:val="22"/>
        </w:rPr>
        <w:t xml:space="preserve"> </w:t>
      </w:r>
      <w:r w:rsidR="00ED3358" w:rsidRPr="00ED3358">
        <w:rPr>
          <w:rFonts w:ascii="Open Sans" w:hAnsi="Open Sans" w:cs="Open Sans"/>
          <w:sz w:val="22"/>
          <w:szCs w:val="22"/>
        </w:rPr>
        <w:t>software</w:t>
      </w:r>
      <w:r w:rsidR="004F7703">
        <w:rPr>
          <w:rFonts w:ascii="Open Sans" w:hAnsi="Open Sans" w:cs="Open Sans"/>
          <w:sz w:val="22"/>
          <w:szCs w:val="22"/>
        </w:rPr>
        <w:t xml:space="preserve">, </w:t>
      </w:r>
      <w:r w:rsidR="00CC47CB">
        <w:rPr>
          <w:rFonts w:ascii="Open Sans" w:hAnsi="Open Sans" w:cs="Open Sans"/>
          <w:sz w:val="22"/>
          <w:szCs w:val="22"/>
        </w:rPr>
        <w:t xml:space="preserve">automation </w:t>
      </w:r>
      <w:r w:rsidR="00ED3358" w:rsidRPr="00ED3358">
        <w:rPr>
          <w:rFonts w:ascii="Open Sans" w:hAnsi="Open Sans" w:cs="Open Sans"/>
          <w:sz w:val="22"/>
          <w:szCs w:val="22"/>
        </w:rPr>
        <w:t xml:space="preserve">technology </w:t>
      </w:r>
      <w:r w:rsidR="00631E02">
        <w:rPr>
          <w:rFonts w:ascii="Open Sans" w:hAnsi="Open Sans" w:cs="Open Sans"/>
          <w:sz w:val="22"/>
          <w:szCs w:val="22"/>
        </w:rPr>
        <w:t>products</w:t>
      </w:r>
      <w:r w:rsidR="00ED3358" w:rsidRPr="00ED3358">
        <w:rPr>
          <w:rFonts w:ascii="Open Sans" w:hAnsi="Open Sans" w:cs="Open Sans"/>
          <w:sz w:val="22"/>
          <w:szCs w:val="22"/>
        </w:rPr>
        <w:t xml:space="preserve">, </w:t>
      </w:r>
      <w:r w:rsidR="00631E02">
        <w:rPr>
          <w:rFonts w:ascii="Open Sans" w:hAnsi="Open Sans" w:cs="Open Sans"/>
          <w:sz w:val="22"/>
          <w:szCs w:val="22"/>
        </w:rPr>
        <w:t xml:space="preserve">and </w:t>
      </w:r>
      <w:r w:rsidR="00CC47CB">
        <w:rPr>
          <w:rFonts w:ascii="Open Sans" w:hAnsi="Open Sans" w:cs="Open Sans"/>
          <w:sz w:val="22"/>
          <w:szCs w:val="22"/>
        </w:rPr>
        <w:t xml:space="preserve">connected </w:t>
      </w:r>
      <w:r w:rsidR="0060416F">
        <w:rPr>
          <w:rFonts w:ascii="Open Sans" w:hAnsi="Open Sans" w:cs="Open Sans"/>
          <w:sz w:val="22"/>
          <w:szCs w:val="22"/>
        </w:rPr>
        <w:t>elect</w:t>
      </w:r>
      <w:r w:rsidR="004F7703">
        <w:rPr>
          <w:rFonts w:ascii="Open Sans" w:hAnsi="Open Sans" w:cs="Open Sans"/>
          <w:sz w:val="22"/>
          <w:szCs w:val="22"/>
        </w:rPr>
        <w:t>rical device</w:t>
      </w:r>
      <w:r w:rsidR="00631E02">
        <w:rPr>
          <w:rFonts w:ascii="Open Sans" w:hAnsi="Open Sans" w:cs="Open Sans"/>
          <w:sz w:val="22"/>
          <w:szCs w:val="22"/>
        </w:rPr>
        <w:t xml:space="preserve">s across </w:t>
      </w:r>
      <w:r w:rsidR="00B46B64">
        <w:rPr>
          <w:rFonts w:ascii="Open Sans" w:hAnsi="Open Sans" w:cs="Open Sans"/>
          <w:sz w:val="22"/>
          <w:szCs w:val="22"/>
        </w:rPr>
        <w:t xml:space="preserve">various </w:t>
      </w:r>
      <w:r w:rsidR="00631E02">
        <w:rPr>
          <w:rFonts w:ascii="Open Sans" w:hAnsi="Open Sans" w:cs="Open Sans"/>
          <w:sz w:val="22"/>
          <w:szCs w:val="22"/>
        </w:rPr>
        <w:t xml:space="preserve">industrial and medical </w:t>
      </w:r>
      <w:r w:rsidR="00652951">
        <w:rPr>
          <w:rFonts w:ascii="Open Sans" w:hAnsi="Open Sans" w:cs="Open Sans"/>
          <w:sz w:val="22"/>
          <w:szCs w:val="22"/>
        </w:rPr>
        <w:t xml:space="preserve">device industry </w:t>
      </w:r>
      <w:r w:rsidR="00ED3358" w:rsidRPr="00ED3358">
        <w:rPr>
          <w:rFonts w:ascii="Open Sans" w:hAnsi="Open Sans" w:cs="Open Sans"/>
          <w:sz w:val="22"/>
          <w:szCs w:val="22"/>
        </w:rPr>
        <w:t xml:space="preserve">segments. </w:t>
      </w:r>
      <w:r w:rsidR="00096DA9">
        <w:rPr>
          <w:rFonts w:ascii="Open Sans" w:hAnsi="Open Sans" w:cs="Open Sans"/>
          <w:sz w:val="22"/>
          <w:szCs w:val="22"/>
        </w:rPr>
        <w:t xml:space="preserve">Fueled by competitive </w:t>
      </w:r>
      <w:r w:rsidR="008232B4">
        <w:rPr>
          <w:rFonts w:ascii="Open Sans" w:hAnsi="Open Sans" w:cs="Open Sans"/>
          <w:sz w:val="22"/>
          <w:szCs w:val="22"/>
        </w:rPr>
        <w:t>differentiation</w:t>
      </w:r>
      <w:r w:rsidR="00096DA9">
        <w:rPr>
          <w:rFonts w:ascii="Open Sans" w:hAnsi="Open Sans" w:cs="Open Sans"/>
          <w:sz w:val="22"/>
          <w:szCs w:val="22"/>
        </w:rPr>
        <w:t xml:space="preserve"> and </w:t>
      </w:r>
      <w:r w:rsidR="004831D7">
        <w:rPr>
          <w:rFonts w:ascii="Open Sans" w:hAnsi="Open Sans" w:cs="Open Sans"/>
          <w:sz w:val="22"/>
          <w:szCs w:val="22"/>
        </w:rPr>
        <w:t>new category creation, h</w:t>
      </w:r>
      <w:r w:rsidR="004C3579">
        <w:rPr>
          <w:rFonts w:ascii="Open Sans" w:hAnsi="Open Sans" w:cs="Open Sans"/>
          <w:sz w:val="22"/>
          <w:szCs w:val="22"/>
        </w:rPr>
        <w:t xml:space="preserve">is career has </w:t>
      </w:r>
      <w:r w:rsidR="00724C6C">
        <w:rPr>
          <w:rFonts w:ascii="Open Sans" w:hAnsi="Open Sans" w:cs="Open Sans"/>
          <w:sz w:val="22"/>
          <w:szCs w:val="22"/>
        </w:rPr>
        <w:t xml:space="preserve">mindfully migrated from leading </w:t>
      </w:r>
      <w:r w:rsidR="007771F7">
        <w:rPr>
          <w:rFonts w:ascii="Open Sans" w:hAnsi="Open Sans" w:cs="Open Sans"/>
          <w:sz w:val="22"/>
          <w:szCs w:val="22"/>
        </w:rPr>
        <w:t xml:space="preserve">large </w:t>
      </w:r>
      <w:r w:rsidR="00AD0F07">
        <w:rPr>
          <w:rFonts w:ascii="Open Sans" w:hAnsi="Open Sans" w:cs="Open Sans"/>
          <w:sz w:val="22"/>
          <w:szCs w:val="22"/>
        </w:rPr>
        <w:t xml:space="preserve">international </w:t>
      </w:r>
      <w:r w:rsidR="004C3579">
        <w:rPr>
          <w:rFonts w:ascii="Open Sans" w:hAnsi="Open Sans" w:cs="Open Sans"/>
          <w:sz w:val="22"/>
          <w:szCs w:val="22"/>
        </w:rPr>
        <w:t xml:space="preserve">corporate </w:t>
      </w:r>
      <w:r w:rsidR="00D50816">
        <w:rPr>
          <w:rFonts w:ascii="Open Sans" w:hAnsi="Open Sans" w:cs="Open Sans"/>
          <w:sz w:val="22"/>
          <w:szCs w:val="22"/>
        </w:rPr>
        <w:t xml:space="preserve">business units </w:t>
      </w:r>
      <w:r w:rsidR="00724C6C">
        <w:rPr>
          <w:rFonts w:ascii="Open Sans" w:hAnsi="Open Sans" w:cs="Open Sans"/>
          <w:sz w:val="22"/>
          <w:szCs w:val="22"/>
        </w:rPr>
        <w:t xml:space="preserve">to </w:t>
      </w:r>
      <w:r w:rsidR="003F42D0">
        <w:rPr>
          <w:rFonts w:ascii="Open Sans" w:hAnsi="Open Sans" w:cs="Open Sans"/>
          <w:sz w:val="22"/>
          <w:szCs w:val="22"/>
        </w:rPr>
        <w:t xml:space="preserve">more recent </w:t>
      </w:r>
      <w:r w:rsidR="00D50816">
        <w:rPr>
          <w:rFonts w:ascii="Open Sans" w:hAnsi="Open Sans" w:cs="Open Sans"/>
          <w:sz w:val="22"/>
          <w:szCs w:val="22"/>
        </w:rPr>
        <w:t xml:space="preserve">start-up </w:t>
      </w:r>
      <w:r w:rsidR="00181B0D">
        <w:rPr>
          <w:rFonts w:ascii="Open Sans" w:hAnsi="Open Sans" w:cs="Open Sans"/>
          <w:sz w:val="22"/>
          <w:szCs w:val="22"/>
        </w:rPr>
        <w:t xml:space="preserve">and mid-tier </w:t>
      </w:r>
      <w:r w:rsidR="007D11B7">
        <w:rPr>
          <w:rFonts w:ascii="Open Sans" w:hAnsi="Open Sans" w:cs="Open Sans"/>
          <w:sz w:val="22"/>
          <w:szCs w:val="22"/>
        </w:rPr>
        <w:t xml:space="preserve">capitalized </w:t>
      </w:r>
      <w:r w:rsidR="00D50816">
        <w:rPr>
          <w:rFonts w:ascii="Open Sans" w:hAnsi="Open Sans" w:cs="Open Sans"/>
          <w:sz w:val="22"/>
          <w:szCs w:val="22"/>
        </w:rPr>
        <w:t>ventu</w:t>
      </w:r>
      <w:r w:rsidR="00837ECB">
        <w:rPr>
          <w:rFonts w:ascii="Open Sans" w:hAnsi="Open Sans" w:cs="Open Sans"/>
          <w:sz w:val="22"/>
          <w:szCs w:val="22"/>
        </w:rPr>
        <w:t>r</w:t>
      </w:r>
      <w:r w:rsidR="00D50816">
        <w:rPr>
          <w:rFonts w:ascii="Open Sans" w:hAnsi="Open Sans" w:cs="Open Sans"/>
          <w:sz w:val="22"/>
          <w:szCs w:val="22"/>
        </w:rPr>
        <w:t>es</w:t>
      </w:r>
      <w:r w:rsidR="00181B0D">
        <w:rPr>
          <w:rFonts w:ascii="Open Sans" w:hAnsi="Open Sans" w:cs="Open Sans"/>
          <w:sz w:val="22"/>
          <w:szCs w:val="22"/>
        </w:rPr>
        <w:t xml:space="preserve"> </w:t>
      </w:r>
      <w:r w:rsidR="003F42D0">
        <w:rPr>
          <w:rFonts w:ascii="Open Sans" w:hAnsi="Open Sans" w:cs="Open Sans"/>
          <w:sz w:val="22"/>
          <w:szCs w:val="22"/>
        </w:rPr>
        <w:t xml:space="preserve">such as </w:t>
      </w:r>
      <w:proofErr w:type="spellStart"/>
      <w:r w:rsidR="00F510F3">
        <w:rPr>
          <w:rFonts w:ascii="Open Sans" w:hAnsi="Open Sans" w:cs="Open Sans"/>
          <w:sz w:val="22"/>
          <w:szCs w:val="22"/>
        </w:rPr>
        <w:t>Precyse</w:t>
      </w:r>
      <w:proofErr w:type="spellEnd"/>
      <w:r w:rsidR="00F510F3">
        <w:rPr>
          <w:rFonts w:ascii="Open Sans" w:hAnsi="Open Sans" w:cs="Open Sans"/>
          <w:sz w:val="22"/>
          <w:szCs w:val="22"/>
        </w:rPr>
        <w:t xml:space="preserve"> Solutions, </w:t>
      </w:r>
      <w:proofErr w:type="spellStart"/>
      <w:r w:rsidR="00F510F3">
        <w:rPr>
          <w:rFonts w:ascii="Open Sans" w:hAnsi="Open Sans" w:cs="Open Sans"/>
          <w:sz w:val="22"/>
          <w:szCs w:val="22"/>
        </w:rPr>
        <w:t>nThrive</w:t>
      </w:r>
      <w:proofErr w:type="spellEnd"/>
      <w:r w:rsidR="00F510F3">
        <w:rPr>
          <w:rFonts w:ascii="Open Sans" w:hAnsi="Open Sans" w:cs="Open Sans"/>
          <w:sz w:val="22"/>
          <w:szCs w:val="22"/>
        </w:rPr>
        <w:t xml:space="preserve">, </w:t>
      </w:r>
      <w:r w:rsidR="007771F7">
        <w:rPr>
          <w:rFonts w:ascii="Open Sans" w:hAnsi="Open Sans" w:cs="Open Sans"/>
          <w:sz w:val="22"/>
          <w:szCs w:val="22"/>
        </w:rPr>
        <w:t xml:space="preserve">Cleveland Clinic Innovations, </w:t>
      </w:r>
      <w:proofErr w:type="spellStart"/>
      <w:r w:rsidR="00652951">
        <w:rPr>
          <w:rFonts w:ascii="Open Sans" w:hAnsi="Open Sans" w:cs="Open Sans"/>
          <w:sz w:val="22"/>
          <w:szCs w:val="22"/>
        </w:rPr>
        <w:t>Explorys</w:t>
      </w:r>
      <w:proofErr w:type="spellEnd"/>
      <w:r w:rsidR="007D11B7">
        <w:rPr>
          <w:rFonts w:ascii="Open Sans" w:hAnsi="Open Sans" w:cs="Open Sans"/>
          <w:sz w:val="22"/>
          <w:szCs w:val="22"/>
        </w:rPr>
        <w:t>—IBM Watson</w:t>
      </w:r>
      <w:r w:rsidR="00652951">
        <w:rPr>
          <w:rFonts w:ascii="Open Sans" w:hAnsi="Open Sans" w:cs="Open Sans"/>
          <w:sz w:val="22"/>
          <w:szCs w:val="22"/>
        </w:rPr>
        <w:t xml:space="preserve">, </w:t>
      </w:r>
      <w:r w:rsidR="00B77C92">
        <w:rPr>
          <w:rFonts w:ascii="Open Sans" w:hAnsi="Open Sans" w:cs="Open Sans"/>
          <w:sz w:val="22"/>
          <w:szCs w:val="22"/>
        </w:rPr>
        <w:t>Kings Medical Systems, and Aria Health</w:t>
      </w:r>
      <w:r w:rsidR="00181B0D">
        <w:rPr>
          <w:rFonts w:ascii="Open Sans" w:hAnsi="Open Sans" w:cs="Open Sans"/>
          <w:sz w:val="22"/>
          <w:szCs w:val="22"/>
        </w:rPr>
        <w:t xml:space="preserve"> </w:t>
      </w:r>
      <w:r w:rsidR="000E37B7">
        <w:rPr>
          <w:rFonts w:ascii="Open Sans" w:hAnsi="Open Sans" w:cs="Open Sans"/>
          <w:sz w:val="22"/>
          <w:szCs w:val="22"/>
        </w:rPr>
        <w:t>Services</w:t>
      </w:r>
      <w:r w:rsidR="00D50816">
        <w:rPr>
          <w:rFonts w:ascii="Open Sans" w:hAnsi="Open Sans" w:cs="Open Sans"/>
          <w:sz w:val="22"/>
          <w:szCs w:val="22"/>
        </w:rPr>
        <w:t>.</w:t>
      </w:r>
      <w:r w:rsidR="00DC603C">
        <w:rPr>
          <w:rFonts w:ascii="Open Sans" w:hAnsi="Open Sans" w:cs="Open Sans"/>
          <w:sz w:val="22"/>
          <w:szCs w:val="22"/>
        </w:rPr>
        <w:t xml:space="preserve"> </w:t>
      </w:r>
      <w:r w:rsidR="00ED3358" w:rsidRPr="00ED3358">
        <w:rPr>
          <w:rFonts w:ascii="Open Sans" w:hAnsi="Open Sans" w:cs="Open Sans"/>
          <w:sz w:val="22"/>
          <w:szCs w:val="22"/>
        </w:rPr>
        <w:t>With a</w:t>
      </w:r>
      <w:r w:rsidR="000611D6">
        <w:rPr>
          <w:rFonts w:ascii="Open Sans" w:hAnsi="Open Sans" w:cs="Open Sans"/>
          <w:sz w:val="22"/>
          <w:szCs w:val="22"/>
        </w:rPr>
        <w:t xml:space="preserve"> proven</w:t>
      </w:r>
      <w:r w:rsidR="00ED3358" w:rsidRPr="00ED3358">
        <w:rPr>
          <w:rFonts w:ascii="Open Sans" w:hAnsi="Open Sans" w:cs="Open Sans"/>
          <w:sz w:val="22"/>
          <w:szCs w:val="22"/>
        </w:rPr>
        <w:t xml:space="preserve"> focus on </w:t>
      </w:r>
      <w:r w:rsidR="00BD739E">
        <w:rPr>
          <w:rFonts w:ascii="Open Sans" w:hAnsi="Open Sans" w:cs="Open Sans"/>
          <w:sz w:val="22"/>
          <w:szCs w:val="22"/>
        </w:rPr>
        <w:t>product development</w:t>
      </w:r>
      <w:r w:rsidR="00CF1541">
        <w:rPr>
          <w:rFonts w:ascii="Open Sans" w:hAnsi="Open Sans" w:cs="Open Sans"/>
          <w:sz w:val="22"/>
          <w:szCs w:val="22"/>
        </w:rPr>
        <w:t xml:space="preserve">, </w:t>
      </w:r>
      <w:r w:rsidR="00ED3358" w:rsidRPr="00ED3358">
        <w:rPr>
          <w:rFonts w:ascii="Open Sans" w:hAnsi="Open Sans" w:cs="Open Sans"/>
          <w:sz w:val="22"/>
          <w:szCs w:val="22"/>
        </w:rPr>
        <w:t>brand value</w:t>
      </w:r>
      <w:r w:rsidR="00046DC3">
        <w:rPr>
          <w:rFonts w:ascii="Open Sans" w:hAnsi="Open Sans" w:cs="Open Sans"/>
          <w:sz w:val="22"/>
          <w:szCs w:val="22"/>
        </w:rPr>
        <w:t xml:space="preserve">, </w:t>
      </w:r>
      <w:r w:rsidR="00ED3358" w:rsidRPr="00ED3358">
        <w:rPr>
          <w:rFonts w:ascii="Open Sans" w:hAnsi="Open Sans" w:cs="Open Sans"/>
          <w:sz w:val="22"/>
          <w:szCs w:val="22"/>
        </w:rPr>
        <w:t xml:space="preserve">customer </w:t>
      </w:r>
      <w:r w:rsidR="00046DC3">
        <w:rPr>
          <w:rFonts w:ascii="Open Sans" w:hAnsi="Open Sans" w:cs="Open Sans"/>
          <w:sz w:val="22"/>
          <w:szCs w:val="22"/>
        </w:rPr>
        <w:t>loyalty</w:t>
      </w:r>
      <w:r w:rsidR="00A47B33">
        <w:rPr>
          <w:rFonts w:ascii="Open Sans" w:hAnsi="Open Sans" w:cs="Open Sans"/>
          <w:sz w:val="22"/>
          <w:szCs w:val="22"/>
        </w:rPr>
        <w:t>,</w:t>
      </w:r>
      <w:r w:rsidR="009D0907">
        <w:rPr>
          <w:rFonts w:ascii="Open Sans" w:hAnsi="Open Sans" w:cs="Open Sans"/>
          <w:sz w:val="22"/>
          <w:szCs w:val="22"/>
        </w:rPr>
        <w:t xml:space="preserve"> </w:t>
      </w:r>
      <w:r w:rsidR="000611D6">
        <w:rPr>
          <w:rFonts w:ascii="Open Sans" w:hAnsi="Open Sans" w:cs="Open Sans"/>
          <w:sz w:val="22"/>
          <w:szCs w:val="22"/>
        </w:rPr>
        <w:t xml:space="preserve">and </w:t>
      </w:r>
      <w:r w:rsidR="009D0907">
        <w:rPr>
          <w:rFonts w:ascii="Open Sans" w:hAnsi="Open Sans" w:cs="Open Sans"/>
          <w:sz w:val="22"/>
          <w:szCs w:val="22"/>
        </w:rPr>
        <w:t>results</w:t>
      </w:r>
      <w:r w:rsidR="00A47B33">
        <w:rPr>
          <w:rFonts w:ascii="Open Sans" w:hAnsi="Open Sans" w:cs="Open Sans"/>
          <w:sz w:val="22"/>
          <w:szCs w:val="22"/>
        </w:rPr>
        <w:t>,</w:t>
      </w:r>
      <w:r w:rsidR="0026604B">
        <w:rPr>
          <w:rFonts w:ascii="Open Sans" w:hAnsi="Open Sans" w:cs="Open Sans"/>
          <w:sz w:val="22"/>
          <w:szCs w:val="22"/>
        </w:rPr>
        <w:t xml:space="preserve"> he provides</w:t>
      </w:r>
      <w:r w:rsidR="00ED3358" w:rsidRPr="00ED3358">
        <w:rPr>
          <w:rFonts w:ascii="Open Sans" w:hAnsi="Open Sans" w:cs="Open Sans"/>
          <w:sz w:val="22"/>
          <w:szCs w:val="22"/>
        </w:rPr>
        <w:t xml:space="preserve"> </w:t>
      </w:r>
      <w:r w:rsidR="0026604B">
        <w:rPr>
          <w:rFonts w:ascii="Open Sans" w:hAnsi="Open Sans" w:cs="Open Sans"/>
          <w:sz w:val="22"/>
          <w:szCs w:val="22"/>
        </w:rPr>
        <w:t xml:space="preserve">a </w:t>
      </w:r>
      <w:r w:rsidR="00ED3358" w:rsidRPr="00ED3358">
        <w:rPr>
          <w:rFonts w:ascii="Open Sans" w:hAnsi="Open Sans" w:cs="Open Sans"/>
          <w:sz w:val="22"/>
          <w:szCs w:val="22"/>
        </w:rPr>
        <w:t xml:space="preserve">unique ability to parse trends, leverage data, chart meaningful </w:t>
      </w:r>
      <w:r w:rsidR="00A47B33">
        <w:rPr>
          <w:rFonts w:ascii="Open Sans" w:hAnsi="Open Sans" w:cs="Open Sans"/>
          <w:sz w:val="22"/>
          <w:szCs w:val="22"/>
        </w:rPr>
        <w:t>strategies</w:t>
      </w:r>
      <w:r w:rsidR="00ED3358" w:rsidRPr="00ED3358">
        <w:rPr>
          <w:rFonts w:ascii="Open Sans" w:hAnsi="Open Sans" w:cs="Open Sans"/>
          <w:sz w:val="22"/>
          <w:szCs w:val="22"/>
        </w:rPr>
        <w:t>, and transform powerful insights into highly effective tactics for</w:t>
      </w:r>
      <w:r w:rsidR="008E5C2E">
        <w:rPr>
          <w:rFonts w:ascii="Open Sans" w:hAnsi="Open Sans" w:cs="Open Sans"/>
          <w:sz w:val="22"/>
          <w:szCs w:val="22"/>
        </w:rPr>
        <w:t xml:space="preserve"> </w:t>
      </w:r>
      <w:r w:rsidR="00ED3358" w:rsidRPr="00ED3358">
        <w:rPr>
          <w:rFonts w:ascii="Open Sans" w:hAnsi="Open Sans" w:cs="Open Sans"/>
          <w:sz w:val="22"/>
          <w:szCs w:val="22"/>
        </w:rPr>
        <w:t xml:space="preserve">customer loyalty, </w:t>
      </w:r>
      <w:r w:rsidR="00314E8F">
        <w:rPr>
          <w:rFonts w:ascii="Open Sans" w:hAnsi="Open Sans" w:cs="Open Sans"/>
          <w:sz w:val="22"/>
          <w:szCs w:val="22"/>
        </w:rPr>
        <w:t xml:space="preserve">sustainable </w:t>
      </w:r>
      <w:r w:rsidR="008E5C2E">
        <w:rPr>
          <w:rFonts w:ascii="Open Sans" w:hAnsi="Open Sans" w:cs="Open Sans"/>
          <w:sz w:val="22"/>
          <w:szCs w:val="22"/>
        </w:rPr>
        <w:t xml:space="preserve">growth, and </w:t>
      </w:r>
      <w:r w:rsidR="008232B4">
        <w:rPr>
          <w:rFonts w:ascii="Open Sans" w:hAnsi="Open Sans" w:cs="Open Sans"/>
          <w:sz w:val="22"/>
          <w:szCs w:val="22"/>
        </w:rPr>
        <w:lastRenderedPageBreak/>
        <w:t>profitability</w:t>
      </w:r>
      <w:r w:rsidR="008E5C2E">
        <w:rPr>
          <w:rFonts w:ascii="Open Sans" w:hAnsi="Open Sans" w:cs="Open Sans"/>
          <w:sz w:val="22"/>
          <w:szCs w:val="22"/>
        </w:rPr>
        <w:t>.</w:t>
      </w:r>
      <w:r w:rsidR="00DC603C">
        <w:rPr>
          <w:rFonts w:ascii="Open Sans" w:hAnsi="Open Sans" w:cs="Open Sans"/>
          <w:sz w:val="22"/>
          <w:szCs w:val="22"/>
        </w:rPr>
        <w:t xml:space="preserve"> </w:t>
      </w:r>
      <w:r w:rsidR="00AD1142">
        <w:rPr>
          <w:rFonts w:ascii="Open Sans" w:hAnsi="Open Sans" w:cs="Open Sans"/>
          <w:sz w:val="22"/>
          <w:szCs w:val="22"/>
        </w:rPr>
        <w:t>“</w:t>
      </w:r>
      <w:r w:rsidR="00F95FBB">
        <w:rPr>
          <w:rFonts w:ascii="Open Sans" w:hAnsi="Open Sans" w:cs="Open Sans"/>
          <w:sz w:val="22"/>
          <w:szCs w:val="22"/>
        </w:rPr>
        <w:t xml:space="preserve">His </w:t>
      </w:r>
      <w:r w:rsidR="007771F7">
        <w:rPr>
          <w:rFonts w:ascii="Open Sans" w:hAnsi="Open Sans" w:cs="Open Sans"/>
          <w:sz w:val="22"/>
          <w:szCs w:val="22"/>
        </w:rPr>
        <w:t xml:space="preserve">leadership and </w:t>
      </w:r>
      <w:r w:rsidR="00ED3358">
        <w:rPr>
          <w:rFonts w:ascii="Open Sans" w:hAnsi="Open Sans" w:cs="Open Sans"/>
          <w:sz w:val="22"/>
          <w:szCs w:val="22"/>
        </w:rPr>
        <w:t xml:space="preserve">strategic </w:t>
      </w:r>
      <w:r w:rsidR="00DB0A6D" w:rsidRPr="00FE074F">
        <w:rPr>
          <w:rFonts w:ascii="Open Sans" w:hAnsi="Open Sans" w:cs="Open Sans"/>
          <w:sz w:val="22"/>
          <w:szCs w:val="22"/>
        </w:rPr>
        <w:t xml:space="preserve">awareness of both external and internal opportunities for expansion, customers, markets, new industry </w:t>
      </w:r>
      <w:r w:rsidR="00632851">
        <w:rPr>
          <w:rFonts w:ascii="Open Sans" w:hAnsi="Open Sans" w:cs="Open Sans"/>
          <w:sz w:val="22"/>
          <w:szCs w:val="22"/>
        </w:rPr>
        <w:t>trends</w:t>
      </w:r>
      <w:r w:rsidR="00A47B33">
        <w:rPr>
          <w:rFonts w:ascii="Open Sans" w:hAnsi="Open Sans" w:cs="Open Sans"/>
          <w:sz w:val="22"/>
          <w:szCs w:val="22"/>
        </w:rPr>
        <w:t>,</w:t>
      </w:r>
      <w:r w:rsidR="00557D37">
        <w:rPr>
          <w:rFonts w:ascii="Open Sans" w:hAnsi="Open Sans" w:cs="Open Sans"/>
          <w:sz w:val="22"/>
          <w:szCs w:val="22"/>
        </w:rPr>
        <w:t xml:space="preserve"> </w:t>
      </w:r>
      <w:r w:rsidR="00DB0A6D" w:rsidRPr="00FE074F">
        <w:rPr>
          <w:rFonts w:ascii="Open Sans" w:hAnsi="Open Sans" w:cs="Open Sans"/>
          <w:sz w:val="22"/>
          <w:szCs w:val="22"/>
        </w:rPr>
        <w:t xml:space="preserve">and </w:t>
      </w:r>
      <w:r w:rsidR="00DE66A0">
        <w:rPr>
          <w:rFonts w:ascii="Open Sans" w:hAnsi="Open Sans" w:cs="Open Sans"/>
          <w:sz w:val="22"/>
          <w:szCs w:val="22"/>
        </w:rPr>
        <w:t>distr</w:t>
      </w:r>
      <w:r w:rsidR="00064ECA">
        <w:rPr>
          <w:rFonts w:ascii="Open Sans" w:hAnsi="Open Sans" w:cs="Open Sans"/>
          <w:sz w:val="22"/>
          <w:szCs w:val="22"/>
        </w:rPr>
        <w:t>i</w:t>
      </w:r>
      <w:r w:rsidR="00DE66A0">
        <w:rPr>
          <w:rFonts w:ascii="Open Sans" w:hAnsi="Open Sans" w:cs="Open Sans"/>
          <w:sz w:val="22"/>
          <w:szCs w:val="22"/>
        </w:rPr>
        <w:t xml:space="preserve">bution channels </w:t>
      </w:r>
      <w:r w:rsidR="00F95FBB">
        <w:rPr>
          <w:rFonts w:ascii="Open Sans" w:hAnsi="Open Sans" w:cs="Open Sans"/>
          <w:sz w:val="22"/>
          <w:szCs w:val="22"/>
        </w:rPr>
        <w:t xml:space="preserve">will </w:t>
      </w:r>
      <w:r w:rsidR="00E604C0">
        <w:rPr>
          <w:rFonts w:ascii="Open Sans" w:hAnsi="Open Sans" w:cs="Open Sans"/>
          <w:sz w:val="22"/>
          <w:szCs w:val="22"/>
        </w:rPr>
        <w:t>define our future</w:t>
      </w:r>
      <w:r w:rsidR="001F3804">
        <w:rPr>
          <w:rFonts w:ascii="Open Sans" w:hAnsi="Open Sans" w:cs="Open Sans"/>
          <w:sz w:val="22"/>
          <w:szCs w:val="22"/>
        </w:rPr>
        <w:t>,” said Allen Turk.</w:t>
      </w:r>
    </w:p>
    <w:p w14:paraId="24ADDF86" w14:textId="0FCC9610" w:rsidR="00F9507A" w:rsidRDefault="00F9507A" w:rsidP="00631FB2">
      <w:pPr>
        <w:spacing w:line="276" w:lineRule="auto"/>
        <w:rPr>
          <w:rFonts w:ascii="Open Sans" w:hAnsi="Open Sans" w:cs="Open Sans"/>
          <w:sz w:val="22"/>
          <w:szCs w:val="22"/>
        </w:rPr>
      </w:pPr>
    </w:p>
    <w:p w14:paraId="6E0D0F93" w14:textId="52591358" w:rsidR="005C5489" w:rsidRDefault="005C5489" w:rsidP="00631FB2">
      <w:pPr>
        <w:spacing w:line="276" w:lineRule="auto"/>
        <w:rPr>
          <w:rFonts w:ascii="Open Sans" w:hAnsi="Open Sans" w:cs="Open Sans"/>
          <w:sz w:val="22"/>
          <w:szCs w:val="22"/>
        </w:rPr>
      </w:pPr>
      <w:r>
        <w:rPr>
          <w:rFonts w:ascii="Open Sans" w:hAnsi="Open Sans" w:cs="Open Sans"/>
          <w:sz w:val="22"/>
          <w:szCs w:val="22"/>
        </w:rPr>
        <w:t xml:space="preserve">With </w:t>
      </w:r>
      <w:r w:rsidR="00743689">
        <w:rPr>
          <w:rFonts w:ascii="Open Sans" w:hAnsi="Open Sans" w:cs="Open Sans"/>
          <w:sz w:val="22"/>
          <w:szCs w:val="22"/>
        </w:rPr>
        <w:t>education from Bowling Green State University and Case Western Reserve University,</w:t>
      </w:r>
      <w:r w:rsidR="00071E5F">
        <w:rPr>
          <w:rFonts w:ascii="Open Sans" w:hAnsi="Open Sans" w:cs="Open Sans"/>
          <w:sz w:val="22"/>
          <w:szCs w:val="22"/>
        </w:rPr>
        <w:t xml:space="preserve"> </w:t>
      </w:r>
      <w:r w:rsidR="00E51F79">
        <w:rPr>
          <w:rFonts w:ascii="Open Sans" w:hAnsi="Open Sans" w:cs="Open Sans"/>
          <w:sz w:val="22"/>
          <w:szCs w:val="22"/>
        </w:rPr>
        <w:t xml:space="preserve">he </w:t>
      </w:r>
      <w:r w:rsidR="00071E5F" w:rsidRPr="00071E5F">
        <w:rPr>
          <w:rFonts w:ascii="Open Sans" w:hAnsi="Open Sans" w:cs="Open Sans"/>
          <w:sz w:val="22"/>
          <w:szCs w:val="22"/>
        </w:rPr>
        <w:t xml:space="preserve">has served </w:t>
      </w:r>
      <w:r w:rsidR="00E51F79">
        <w:rPr>
          <w:rFonts w:ascii="Open Sans" w:hAnsi="Open Sans" w:cs="Open Sans"/>
          <w:sz w:val="22"/>
          <w:szCs w:val="22"/>
        </w:rPr>
        <w:t xml:space="preserve">on </w:t>
      </w:r>
      <w:r w:rsidR="00CA77A7">
        <w:rPr>
          <w:rFonts w:ascii="Open Sans" w:hAnsi="Open Sans" w:cs="Open Sans"/>
          <w:sz w:val="22"/>
          <w:szCs w:val="22"/>
        </w:rPr>
        <w:t xml:space="preserve">leadership </w:t>
      </w:r>
      <w:r w:rsidR="00071E5F" w:rsidRPr="00071E5F">
        <w:rPr>
          <w:rFonts w:ascii="Open Sans" w:hAnsi="Open Sans" w:cs="Open Sans"/>
          <w:sz w:val="22"/>
          <w:szCs w:val="22"/>
        </w:rPr>
        <w:t>advisory boards and is a contributing author</w:t>
      </w:r>
      <w:r w:rsidR="00C236D4">
        <w:rPr>
          <w:rFonts w:ascii="Open Sans" w:hAnsi="Open Sans" w:cs="Open Sans"/>
          <w:sz w:val="22"/>
          <w:szCs w:val="22"/>
        </w:rPr>
        <w:t xml:space="preserve"> </w:t>
      </w:r>
      <w:r w:rsidR="00071E5F" w:rsidRPr="00071E5F">
        <w:rPr>
          <w:rFonts w:ascii="Open Sans" w:hAnsi="Open Sans" w:cs="Open Sans"/>
          <w:sz w:val="22"/>
          <w:szCs w:val="22"/>
        </w:rPr>
        <w:t>and columnist on product innovation, technology transformation, market commercialization, and analytic</w:t>
      </w:r>
      <w:r w:rsidR="00953F1D">
        <w:rPr>
          <w:rFonts w:ascii="Open Sans" w:hAnsi="Open Sans" w:cs="Open Sans"/>
          <w:sz w:val="22"/>
          <w:szCs w:val="22"/>
        </w:rPr>
        <w:t xml:space="preserve"> </w:t>
      </w:r>
      <w:r w:rsidR="00F9507A">
        <w:rPr>
          <w:rFonts w:ascii="Open Sans" w:hAnsi="Open Sans" w:cs="Open Sans"/>
          <w:sz w:val="22"/>
          <w:szCs w:val="22"/>
        </w:rPr>
        <w:t xml:space="preserve">driven </w:t>
      </w:r>
      <w:r w:rsidR="00953F1D">
        <w:rPr>
          <w:rFonts w:ascii="Open Sans" w:hAnsi="Open Sans" w:cs="Open Sans"/>
          <w:sz w:val="22"/>
          <w:szCs w:val="22"/>
        </w:rPr>
        <w:t>strategy</w:t>
      </w:r>
      <w:r w:rsidR="004779FD">
        <w:rPr>
          <w:rFonts w:ascii="Open Sans" w:hAnsi="Open Sans" w:cs="Open Sans"/>
          <w:sz w:val="22"/>
          <w:szCs w:val="22"/>
        </w:rPr>
        <w:t xml:space="preserve">. </w:t>
      </w:r>
      <w:r w:rsidR="00071E5F">
        <w:rPr>
          <w:rFonts w:ascii="Open Sans" w:hAnsi="Open Sans" w:cs="Open Sans"/>
          <w:sz w:val="22"/>
          <w:szCs w:val="22"/>
        </w:rPr>
        <w:t>H</w:t>
      </w:r>
      <w:r w:rsidR="00342077">
        <w:rPr>
          <w:rFonts w:ascii="Open Sans" w:hAnsi="Open Sans" w:cs="Open Sans"/>
          <w:sz w:val="22"/>
          <w:szCs w:val="22"/>
        </w:rPr>
        <w:t xml:space="preserve">e </w:t>
      </w:r>
      <w:r w:rsidR="00E432B8">
        <w:rPr>
          <w:rFonts w:ascii="Open Sans" w:hAnsi="Open Sans" w:cs="Open Sans"/>
          <w:sz w:val="22"/>
          <w:szCs w:val="22"/>
        </w:rPr>
        <w:t xml:space="preserve">is </w:t>
      </w:r>
      <w:r w:rsidR="00AD2C8E">
        <w:rPr>
          <w:rFonts w:ascii="Open Sans" w:hAnsi="Open Sans" w:cs="Open Sans"/>
          <w:sz w:val="22"/>
          <w:szCs w:val="22"/>
        </w:rPr>
        <w:t xml:space="preserve">an </w:t>
      </w:r>
      <w:r w:rsidR="00C94D03" w:rsidRPr="00C94D03">
        <w:rPr>
          <w:rFonts w:ascii="Open Sans" w:hAnsi="Open Sans" w:cs="Open Sans"/>
          <w:sz w:val="22"/>
          <w:szCs w:val="22"/>
        </w:rPr>
        <w:t>avid bicyclist</w:t>
      </w:r>
      <w:r w:rsidR="005D00F2">
        <w:rPr>
          <w:rFonts w:ascii="Open Sans" w:hAnsi="Open Sans" w:cs="Open Sans"/>
          <w:sz w:val="22"/>
          <w:szCs w:val="22"/>
        </w:rPr>
        <w:t xml:space="preserve"> </w:t>
      </w:r>
      <w:r w:rsidR="00A47B33">
        <w:rPr>
          <w:rFonts w:ascii="Open Sans" w:hAnsi="Open Sans" w:cs="Open Sans"/>
          <w:sz w:val="22"/>
          <w:szCs w:val="22"/>
        </w:rPr>
        <w:t xml:space="preserve">and </w:t>
      </w:r>
      <w:r w:rsidR="005D00F2">
        <w:rPr>
          <w:rFonts w:ascii="Open Sans" w:hAnsi="Open Sans" w:cs="Open Sans"/>
          <w:sz w:val="22"/>
          <w:szCs w:val="22"/>
        </w:rPr>
        <w:t>runner,</w:t>
      </w:r>
      <w:r w:rsidR="00C94D03" w:rsidRPr="00C94D03">
        <w:rPr>
          <w:rFonts w:ascii="Open Sans" w:hAnsi="Open Sans" w:cs="Open Sans"/>
          <w:sz w:val="22"/>
          <w:szCs w:val="22"/>
        </w:rPr>
        <w:t xml:space="preserve"> and enjoys </w:t>
      </w:r>
      <w:r w:rsidR="005D00F2">
        <w:rPr>
          <w:rFonts w:ascii="Open Sans" w:hAnsi="Open Sans" w:cs="Open Sans"/>
          <w:sz w:val="22"/>
          <w:szCs w:val="22"/>
        </w:rPr>
        <w:t xml:space="preserve">adventure </w:t>
      </w:r>
      <w:r w:rsidR="00C94D03" w:rsidRPr="00C94D03">
        <w:rPr>
          <w:rFonts w:ascii="Open Sans" w:hAnsi="Open Sans" w:cs="Open Sans"/>
          <w:sz w:val="22"/>
          <w:szCs w:val="22"/>
        </w:rPr>
        <w:t>backpacking and competitive soccer.</w:t>
      </w:r>
    </w:p>
    <w:p w14:paraId="10F31E30" w14:textId="77777777" w:rsidR="008E6755" w:rsidRDefault="008E6755" w:rsidP="00631FB2">
      <w:pPr>
        <w:spacing w:line="276" w:lineRule="auto"/>
        <w:rPr>
          <w:rFonts w:ascii="Open Sans" w:hAnsi="Open Sans" w:cs="Open Sans"/>
          <w:sz w:val="22"/>
          <w:szCs w:val="22"/>
        </w:rPr>
      </w:pPr>
    </w:p>
    <w:p w14:paraId="1390B724" w14:textId="77777777" w:rsidR="00DB0A6D" w:rsidRDefault="00DB0A6D" w:rsidP="00631FB2">
      <w:pPr>
        <w:spacing w:line="276" w:lineRule="auto"/>
        <w:rPr>
          <w:rFonts w:ascii="Open Sans" w:hAnsi="Open Sans" w:cs="Open Sans"/>
          <w:sz w:val="22"/>
          <w:szCs w:val="22"/>
        </w:rPr>
      </w:pPr>
    </w:p>
    <w:p w14:paraId="0D904CF9" w14:textId="77777777" w:rsidR="00631FB2" w:rsidRPr="00FE074F" w:rsidRDefault="00631FB2" w:rsidP="00631FB2">
      <w:pPr>
        <w:spacing w:line="276" w:lineRule="auto"/>
        <w:rPr>
          <w:rFonts w:ascii="Open Sans" w:hAnsi="Open Sans" w:cs="Open Sans"/>
          <w:sz w:val="22"/>
          <w:szCs w:val="22"/>
        </w:rPr>
      </w:pPr>
    </w:p>
    <w:p w14:paraId="73E594B1" w14:textId="77777777" w:rsidR="00631FB2" w:rsidRPr="00FE074F" w:rsidRDefault="00631FB2" w:rsidP="00631FB2">
      <w:pPr>
        <w:spacing w:line="276" w:lineRule="auto"/>
        <w:rPr>
          <w:rFonts w:ascii="Open Sans" w:hAnsi="Open Sans" w:cs="Open Sans"/>
          <w:b/>
          <w:sz w:val="22"/>
          <w:szCs w:val="22"/>
        </w:rPr>
      </w:pPr>
      <w:r w:rsidRPr="00FE074F">
        <w:rPr>
          <w:rFonts w:ascii="Open Sans" w:hAnsi="Open Sans" w:cs="Open Sans"/>
          <w:b/>
          <w:sz w:val="22"/>
          <w:szCs w:val="22"/>
        </w:rPr>
        <w:t xml:space="preserve">About Precision Drive Systems </w:t>
      </w:r>
    </w:p>
    <w:p w14:paraId="498638E5" w14:textId="5F1EB85E" w:rsidR="00631FB2" w:rsidRPr="00FE074F" w:rsidRDefault="00631FB2" w:rsidP="00631FB2">
      <w:pPr>
        <w:pStyle w:val="p1"/>
        <w:shd w:val="clear" w:color="auto" w:fill="FFFFFF"/>
        <w:spacing w:line="276" w:lineRule="auto"/>
        <w:rPr>
          <w:rFonts w:ascii="Open Sans" w:hAnsi="Open Sans" w:cs="Open Sans"/>
          <w:color w:val="000000"/>
          <w:sz w:val="22"/>
          <w:szCs w:val="22"/>
        </w:rPr>
      </w:pPr>
      <w:r w:rsidRPr="00FE074F">
        <w:rPr>
          <w:rStyle w:val="s2"/>
          <w:rFonts w:ascii="Open Sans" w:hAnsi="Open Sans" w:cs="Open Sans"/>
          <w:color w:val="000000"/>
          <w:sz w:val="22"/>
          <w:szCs w:val="22"/>
        </w:rPr>
        <w:t xml:space="preserve">Since 1996, PDS has been the global leader in providing new spindles, and application support and repairs for spindle applications in fabricating metal, wood, plastics, stone, marble, glass, and robotics manufacturing industries. The PDS corporate office is located near Charlotte in Bessemer City, NC. European customers are provided local service by the PDS repair facility in Herford, Germany, with affiliated offices located worldwide to support PDS's customers quickly, wherever they need spindles or repair service. </w:t>
      </w:r>
      <w:r w:rsidRPr="00FE074F">
        <w:rPr>
          <w:rFonts w:ascii="Open Sans" w:hAnsi="Open Sans" w:cs="Open Sans"/>
          <w:sz w:val="22"/>
          <w:szCs w:val="22"/>
        </w:rPr>
        <w:t xml:space="preserve">For more information, visit </w:t>
      </w:r>
      <w:hyperlink r:id="rId8" w:history="1">
        <w:r w:rsidRPr="00FE074F">
          <w:rPr>
            <w:rStyle w:val="Hyperlink"/>
            <w:rFonts w:ascii="Open Sans" w:hAnsi="Open Sans" w:cs="Open Sans"/>
            <w:sz w:val="22"/>
            <w:szCs w:val="22"/>
          </w:rPr>
          <w:t>www.SpindleRepair.com</w:t>
        </w:r>
      </w:hyperlink>
      <w:r w:rsidRPr="00FE074F">
        <w:rPr>
          <w:rFonts w:ascii="Open Sans" w:hAnsi="Open Sans" w:cs="Open Sans"/>
          <w:sz w:val="22"/>
          <w:szCs w:val="22"/>
        </w:rPr>
        <w:t xml:space="preserve"> or call 704-922-1206.</w:t>
      </w:r>
    </w:p>
    <w:p w14:paraId="3D4186ED" w14:textId="77777777" w:rsidR="00631FB2" w:rsidRPr="00FE074F" w:rsidRDefault="00631FB2" w:rsidP="00631FB2">
      <w:pPr>
        <w:spacing w:line="276" w:lineRule="auto"/>
        <w:jc w:val="center"/>
        <w:rPr>
          <w:rFonts w:ascii="Open Sans" w:hAnsi="Open Sans" w:cs="Open Sans"/>
          <w:sz w:val="22"/>
          <w:szCs w:val="22"/>
        </w:rPr>
      </w:pPr>
      <w:r w:rsidRPr="00FE074F">
        <w:rPr>
          <w:rFonts w:ascii="Open Sans" w:hAnsi="Open Sans" w:cs="Open Sans"/>
          <w:sz w:val="22"/>
          <w:szCs w:val="22"/>
        </w:rPr>
        <w:t xml:space="preserve"># # # </w:t>
      </w:r>
    </w:p>
    <w:p w14:paraId="15E214DB" w14:textId="77777777" w:rsidR="00631FB2" w:rsidRPr="00FE074F" w:rsidRDefault="00631FB2" w:rsidP="00631FB2">
      <w:pPr>
        <w:spacing w:line="276" w:lineRule="auto"/>
        <w:rPr>
          <w:rFonts w:ascii="Open Sans" w:hAnsi="Open Sans" w:cs="Open Sans"/>
          <w:sz w:val="22"/>
          <w:szCs w:val="22"/>
        </w:rPr>
      </w:pPr>
      <w:r w:rsidRPr="00FE074F">
        <w:rPr>
          <w:rFonts w:ascii="Open Sans" w:hAnsi="Open Sans" w:cs="Open Sans"/>
          <w:sz w:val="22"/>
          <w:szCs w:val="22"/>
        </w:rPr>
        <w:t>FOR MORE DETAILS, CONTACT:</w:t>
      </w:r>
    </w:p>
    <w:p w14:paraId="1D46D879" w14:textId="77777777" w:rsidR="00631FB2" w:rsidRPr="00FE074F" w:rsidRDefault="00631FB2" w:rsidP="00631FB2">
      <w:pPr>
        <w:spacing w:line="276" w:lineRule="auto"/>
        <w:rPr>
          <w:rFonts w:ascii="Open Sans" w:hAnsi="Open Sans" w:cs="Open Sans"/>
          <w:sz w:val="22"/>
          <w:szCs w:val="22"/>
        </w:rPr>
      </w:pPr>
      <w:r w:rsidRPr="00FE074F">
        <w:rPr>
          <w:rFonts w:ascii="Open Sans" w:hAnsi="Open Sans" w:cs="Open Sans"/>
          <w:sz w:val="22"/>
          <w:szCs w:val="22"/>
        </w:rPr>
        <w:t xml:space="preserve">Robert Turk, President </w:t>
      </w:r>
    </w:p>
    <w:p w14:paraId="41EB554D" w14:textId="77777777" w:rsidR="00631FB2" w:rsidRPr="00FE074F" w:rsidRDefault="00631FB2" w:rsidP="00631FB2">
      <w:pPr>
        <w:spacing w:line="276" w:lineRule="auto"/>
        <w:rPr>
          <w:rFonts w:ascii="Open Sans" w:hAnsi="Open Sans" w:cs="Open Sans"/>
          <w:color w:val="1A1A1A"/>
          <w:sz w:val="22"/>
          <w:szCs w:val="22"/>
        </w:rPr>
      </w:pPr>
      <w:r w:rsidRPr="00FE074F">
        <w:rPr>
          <w:rFonts w:ascii="Open Sans" w:hAnsi="Open Sans" w:cs="Open Sans"/>
          <w:color w:val="1A1A1A"/>
          <w:sz w:val="22"/>
          <w:szCs w:val="22"/>
        </w:rPr>
        <w:t xml:space="preserve">Precision Drive Systems </w:t>
      </w:r>
    </w:p>
    <w:p w14:paraId="7C343F6A" w14:textId="77777777" w:rsidR="00631FB2" w:rsidRPr="00FE074F" w:rsidRDefault="00631FB2" w:rsidP="00631FB2">
      <w:pPr>
        <w:spacing w:line="276" w:lineRule="auto"/>
        <w:rPr>
          <w:rFonts w:ascii="Open Sans" w:hAnsi="Open Sans" w:cs="Open Sans"/>
          <w:sz w:val="22"/>
          <w:szCs w:val="22"/>
        </w:rPr>
      </w:pPr>
      <w:r w:rsidRPr="00FE074F">
        <w:rPr>
          <w:rFonts w:ascii="Open Sans" w:hAnsi="Open Sans" w:cs="Open Sans"/>
          <w:sz w:val="22"/>
          <w:szCs w:val="22"/>
        </w:rPr>
        <w:t>Phone: 704-922-1206</w:t>
      </w:r>
    </w:p>
    <w:p w14:paraId="7B71BA8B" w14:textId="77777777" w:rsidR="00631FB2" w:rsidRPr="00FE074F" w:rsidRDefault="00631FB2" w:rsidP="00631FB2">
      <w:pPr>
        <w:spacing w:line="276" w:lineRule="auto"/>
        <w:rPr>
          <w:rFonts w:ascii="Open Sans" w:hAnsi="Open Sans" w:cs="Open Sans"/>
          <w:sz w:val="22"/>
          <w:szCs w:val="22"/>
        </w:rPr>
      </w:pPr>
      <w:r w:rsidRPr="00FE074F">
        <w:rPr>
          <w:rFonts w:ascii="Open Sans" w:hAnsi="Open Sans" w:cs="Open Sans"/>
          <w:sz w:val="22"/>
          <w:szCs w:val="22"/>
        </w:rPr>
        <w:t xml:space="preserve">Email: </w:t>
      </w:r>
      <w:hyperlink r:id="rId9" w:history="1">
        <w:r w:rsidRPr="00FE074F">
          <w:rPr>
            <w:rStyle w:val="Hyperlink"/>
            <w:rFonts w:ascii="Open Sans" w:hAnsi="Open Sans" w:cs="Open Sans"/>
            <w:sz w:val="22"/>
            <w:szCs w:val="22"/>
          </w:rPr>
          <w:t>rturk@pdsspindles.com</w:t>
        </w:r>
      </w:hyperlink>
      <w:r w:rsidRPr="00FE074F">
        <w:rPr>
          <w:rFonts w:ascii="Open Sans" w:hAnsi="Open Sans" w:cs="Open Sans"/>
          <w:sz w:val="22"/>
          <w:szCs w:val="22"/>
        </w:rPr>
        <w:t xml:space="preserve"> </w:t>
      </w:r>
    </w:p>
    <w:p w14:paraId="214495B9" w14:textId="77777777" w:rsidR="00244DFF" w:rsidRPr="00FE074F" w:rsidRDefault="00244DFF" w:rsidP="00631FB2">
      <w:pPr>
        <w:rPr>
          <w:rFonts w:ascii="Open Sans" w:hAnsi="Open Sans" w:cs="Open Sans"/>
          <w:sz w:val="22"/>
          <w:szCs w:val="22"/>
        </w:rPr>
      </w:pPr>
    </w:p>
    <w:sectPr w:rsidR="00244DFF" w:rsidRPr="00FE074F" w:rsidSect="002558E9">
      <w:headerReference w:type="default" r:id="rId10"/>
      <w:footerReference w:type="default" r:id="rId11"/>
      <w:pgSz w:w="12240" w:h="15840" w:code="1"/>
      <w:pgMar w:top="1440" w:right="1710" w:bottom="1440" w:left="126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98B7D" w14:textId="77777777" w:rsidR="005857EB" w:rsidRDefault="005857EB">
      <w:r>
        <w:separator/>
      </w:r>
    </w:p>
  </w:endnote>
  <w:endnote w:type="continuationSeparator" w:id="0">
    <w:p w14:paraId="337E1393" w14:textId="77777777" w:rsidR="005857EB" w:rsidRDefault="00585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Open Sans">
    <w:panose1 w:val="020B0604020202020204"/>
    <w:charset w:val="00"/>
    <w:family w:val="swiss"/>
    <w:pitch w:val="variable"/>
    <w:sig w:usb0="E00002EF" w:usb1="4000205B" w:usb2="00000028" w:usb3="00000000" w:csb0="0000019F" w:csb1="00000000"/>
  </w:font>
  <w:font w:name="Avenir Next LT Pro">
    <w:panose1 w:val="020B0504020202020204"/>
    <w:charset w:val="4D"/>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C0E9" w14:textId="77777777" w:rsidR="00DC603C" w:rsidRDefault="00DC603C" w:rsidP="00E67BF0">
    <w:pPr>
      <w:pStyle w:val="Footer"/>
      <w:jc w:val="center"/>
      <w:rPr>
        <w:rFonts w:ascii="Avenir Next LT Pro" w:hAnsi="Avenir Next LT Pro" w:cs="Arial"/>
        <w:color w:val="C00000"/>
        <w:spacing w:val="20"/>
        <w:sz w:val="19"/>
        <w:szCs w:val="19"/>
      </w:rPr>
    </w:pPr>
  </w:p>
  <w:p w14:paraId="01563368" w14:textId="77777777" w:rsidR="00DC603C" w:rsidRDefault="00DC603C" w:rsidP="00E67BF0">
    <w:pPr>
      <w:pStyle w:val="Footer"/>
      <w:jc w:val="center"/>
      <w:rPr>
        <w:rFonts w:ascii="Avenir Next LT Pro" w:hAnsi="Avenir Next LT Pro" w:cs="Arial"/>
        <w:color w:val="C00000"/>
        <w:spacing w:val="20"/>
        <w:sz w:val="19"/>
        <w:szCs w:val="19"/>
      </w:rPr>
    </w:pPr>
  </w:p>
  <w:p w14:paraId="6676AF67" w14:textId="77777777" w:rsidR="00DC603C" w:rsidRDefault="00DC603C" w:rsidP="00E67BF0">
    <w:pPr>
      <w:pStyle w:val="Footer"/>
      <w:jc w:val="center"/>
      <w:rPr>
        <w:rFonts w:ascii="Avenir Next LT Pro" w:hAnsi="Avenir Next LT Pro" w:cs="Arial"/>
        <w:color w:val="C00000"/>
        <w:spacing w:val="20"/>
        <w:sz w:val="19"/>
        <w:szCs w:val="19"/>
      </w:rPr>
    </w:pPr>
  </w:p>
  <w:p w14:paraId="0E0106F5" w14:textId="686A08C6" w:rsidR="00DB17D2" w:rsidRDefault="00E67BF0" w:rsidP="00E67BF0">
    <w:pPr>
      <w:pStyle w:val="Footer"/>
      <w:jc w:val="center"/>
      <w:rPr>
        <w:rFonts w:ascii="Avenir Next LT Pro" w:hAnsi="Avenir Next LT Pro" w:cs="Arial"/>
        <w:color w:val="C00000"/>
        <w:spacing w:val="20"/>
        <w:sz w:val="19"/>
        <w:szCs w:val="19"/>
      </w:rPr>
    </w:pPr>
    <w:r w:rsidRPr="008D57BB">
      <w:rPr>
        <w:rFonts w:ascii="Avenir Next LT Pro" w:hAnsi="Avenir Next LT Pro" w:cs="Arial"/>
        <w:color w:val="C00000"/>
        <w:spacing w:val="20"/>
        <w:sz w:val="19"/>
        <w:szCs w:val="19"/>
      </w:rPr>
      <w:t>EXPERT ENGINEERING</w:t>
    </w:r>
    <w:r w:rsidR="00617FCF">
      <w:rPr>
        <w:rFonts w:ascii="Avenir Next LT Pro" w:hAnsi="Avenir Next LT Pro" w:cs="Arial"/>
        <w:color w:val="C00000"/>
        <w:spacing w:val="20"/>
        <w:sz w:val="19"/>
        <w:szCs w:val="19"/>
      </w:rPr>
      <w:t xml:space="preserve">   </w:t>
    </w:r>
    <w:r w:rsidRPr="008D57BB">
      <w:rPr>
        <w:rFonts w:ascii="Avenir Next LT Pro" w:hAnsi="Avenir Next LT Pro" w:cs="Arial"/>
        <w:color w:val="C00000"/>
        <w:spacing w:val="20"/>
        <w:sz w:val="19"/>
        <w:szCs w:val="19"/>
      </w:rPr>
      <w:t>•</w:t>
    </w:r>
    <w:r w:rsidR="00617FCF">
      <w:rPr>
        <w:rFonts w:ascii="Avenir Next LT Pro" w:hAnsi="Avenir Next LT Pro" w:cs="Arial"/>
        <w:color w:val="C00000"/>
        <w:spacing w:val="20"/>
        <w:sz w:val="19"/>
        <w:szCs w:val="19"/>
      </w:rPr>
      <w:t xml:space="preserve">   </w:t>
    </w:r>
    <w:r w:rsidRPr="008D57BB">
      <w:rPr>
        <w:rFonts w:ascii="Avenir Next LT Pro" w:hAnsi="Avenir Next LT Pro" w:cs="Arial"/>
        <w:color w:val="C00000"/>
        <w:spacing w:val="20"/>
        <w:sz w:val="19"/>
        <w:szCs w:val="19"/>
      </w:rPr>
      <w:t>EXCEPTIONAL SERVICE</w:t>
    </w:r>
    <w:r w:rsidR="00617FCF">
      <w:rPr>
        <w:rFonts w:ascii="Avenir Next LT Pro" w:hAnsi="Avenir Next LT Pro" w:cs="Arial"/>
        <w:color w:val="C00000"/>
        <w:spacing w:val="20"/>
        <w:sz w:val="19"/>
        <w:szCs w:val="19"/>
      </w:rPr>
      <w:t xml:space="preserve">   </w:t>
    </w:r>
    <w:r w:rsidRPr="008D57BB">
      <w:rPr>
        <w:rFonts w:ascii="Avenir Next LT Pro" w:hAnsi="Avenir Next LT Pro" w:cs="Arial"/>
        <w:color w:val="C00000"/>
        <w:spacing w:val="20"/>
        <w:sz w:val="19"/>
        <w:szCs w:val="19"/>
      </w:rPr>
      <w:t>•</w:t>
    </w:r>
    <w:r w:rsidR="00617FCF">
      <w:rPr>
        <w:rFonts w:ascii="Avenir Next LT Pro" w:hAnsi="Avenir Next LT Pro" w:cs="Arial"/>
        <w:color w:val="C00000"/>
        <w:spacing w:val="20"/>
        <w:sz w:val="19"/>
        <w:szCs w:val="19"/>
      </w:rPr>
      <w:t xml:space="preserve">   </w:t>
    </w:r>
    <w:r w:rsidRPr="008D57BB">
      <w:rPr>
        <w:rFonts w:ascii="Avenir Next LT Pro" w:hAnsi="Avenir Next LT Pro" w:cs="Arial"/>
        <w:color w:val="C00000"/>
        <w:spacing w:val="20"/>
        <w:sz w:val="19"/>
        <w:szCs w:val="19"/>
      </w:rPr>
      <w:t>EXTRAORDINARY RESULT</w:t>
    </w:r>
    <w:r w:rsidR="00DC603C">
      <w:rPr>
        <w:rFonts w:ascii="Avenir Next LT Pro" w:hAnsi="Avenir Next LT Pro" w:cs="Arial"/>
        <w:color w:val="C00000"/>
        <w:spacing w:val="20"/>
        <w:sz w:val="19"/>
        <w:szCs w:val="19"/>
      </w:rPr>
      <w:t>S</w:t>
    </w:r>
  </w:p>
  <w:p w14:paraId="46DF8320" w14:textId="77777777" w:rsidR="007D11B7" w:rsidRDefault="007D11B7" w:rsidP="00E67BF0">
    <w:pPr>
      <w:pStyle w:val="Footer"/>
      <w:jc w:val="center"/>
      <w:rPr>
        <w:rFonts w:ascii="Avenir Next LT Pro" w:hAnsi="Avenir Next LT Pro" w:cs="Arial"/>
        <w:color w:val="C00000"/>
        <w:spacing w:val="20"/>
        <w:sz w:val="19"/>
        <w:szCs w:val="19"/>
      </w:rPr>
    </w:pPr>
  </w:p>
  <w:p w14:paraId="31D4C248" w14:textId="77777777" w:rsidR="00E67BF0" w:rsidRPr="00E67BF0" w:rsidRDefault="00E67BF0" w:rsidP="007D11B7">
    <w:pPr>
      <w:pStyle w:val="Footer"/>
      <w:rPr>
        <w:rFonts w:ascii="Avenir Next LT Pro" w:hAnsi="Avenir Next LT Pro" w:cs="Arial"/>
        <w:color w:val="C00000"/>
        <w:spacing w:val="20"/>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A8144" w14:textId="77777777" w:rsidR="005857EB" w:rsidRDefault="005857EB">
      <w:r>
        <w:separator/>
      </w:r>
    </w:p>
  </w:footnote>
  <w:footnote w:type="continuationSeparator" w:id="0">
    <w:p w14:paraId="5FEEEE65" w14:textId="77777777" w:rsidR="005857EB" w:rsidRDefault="00585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EEBBD" w14:textId="181F22C7" w:rsidR="00DB17D2" w:rsidRPr="000D1D1E" w:rsidRDefault="00A47B64" w:rsidP="003320CC">
    <w:pPr>
      <w:pStyle w:val="Header"/>
      <w:ind w:left="-1170"/>
      <w:rPr>
        <w:rFonts w:ascii="Avenir Next LT Pro" w:hAnsi="Avenir Next LT Pro"/>
        <w:i/>
        <w:sz w:val="20"/>
        <w:szCs w:val="20"/>
      </w:rPr>
    </w:pPr>
    <w:r w:rsidRPr="000D1D1E">
      <w:rPr>
        <w:rFonts w:ascii="Avenir Next LT Pro" w:hAnsi="Avenir Next LT Pro"/>
        <w:noProof/>
        <w:sz w:val="20"/>
        <w:szCs w:val="20"/>
      </w:rPr>
      <mc:AlternateContent>
        <mc:Choice Requires="wps">
          <w:drawing>
            <wp:anchor distT="0" distB="0" distL="114300" distR="114300" simplePos="0" relativeHeight="251660288" behindDoc="0" locked="0" layoutInCell="1" allowOverlap="1" wp14:anchorId="22A72841" wp14:editId="7E896E28">
              <wp:simplePos x="0" y="0"/>
              <wp:positionH relativeFrom="column">
                <wp:posOffset>180975</wp:posOffset>
              </wp:positionH>
              <wp:positionV relativeFrom="paragraph">
                <wp:posOffset>1119342</wp:posOffset>
              </wp:positionV>
              <wp:extent cx="6143625" cy="0"/>
              <wp:effectExtent l="57150" t="57150" r="66675" b="95250"/>
              <wp:wrapNone/>
              <wp:docPr id="4" name="Straight Connector 4"/>
              <wp:cNvGraphicFramePr/>
              <a:graphic xmlns:a="http://schemas.openxmlformats.org/drawingml/2006/main">
                <a:graphicData uri="http://schemas.microsoft.com/office/word/2010/wordprocessingShape">
                  <wps:wsp>
                    <wps:cNvCnPr/>
                    <wps:spPr>
                      <a:xfrm>
                        <a:off x="0" y="0"/>
                        <a:ext cx="6143625" cy="0"/>
                      </a:xfrm>
                      <a:prstGeom prst="line">
                        <a:avLst/>
                      </a:prstGeom>
                      <a:ln w="28575">
                        <a:solidFill>
                          <a:srgbClr val="CC0000"/>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76DBCC"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88.15pt" to="498pt,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" strokecolor="#c00" strokeweight="2.25pt">
              <v:shadow on="t" color="black" opacity="24903f" origin=",.5" offset="0,.55556mm"/>
            </v:line>
          </w:pict>
        </mc:Fallback>
      </mc:AlternateContent>
    </w:r>
    <w:r w:rsidR="000D1D1E" w:rsidRPr="000D1D1E">
      <w:rPr>
        <w:rFonts w:ascii="Avenir Next LT Pro" w:hAnsi="Avenir Next LT Pro"/>
        <w:noProof/>
        <w:sz w:val="20"/>
        <w:szCs w:val="20"/>
      </w:rPr>
      <mc:AlternateContent>
        <mc:Choice Requires="wps">
          <w:drawing>
            <wp:anchor distT="0" distB="0" distL="114300" distR="114300" simplePos="0" relativeHeight="251662336" behindDoc="0" locked="0" layoutInCell="1" allowOverlap="1" wp14:anchorId="1CEB2CBD" wp14:editId="32A67508">
              <wp:simplePos x="0" y="0"/>
              <wp:positionH relativeFrom="column">
                <wp:posOffset>4181333</wp:posOffset>
              </wp:positionH>
              <wp:positionV relativeFrom="paragraph">
                <wp:posOffset>356207</wp:posOffset>
              </wp:positionV>
              <wp:extent cx="2133306" cy="709332"/>
              <wp:effectExtent l="0" t="0" r="635" b="0"/>
              <wp:wrapNone/>
              <wp:docPr id="5" name="Text Box 5"/>
              <wp:cNvGraphicFramePr/>
              <a:graphic xmlns:a="http://schemas.openxmlformats.org/drawingml/2006/main">
                <a:graphicData uri="http://schemas.microsoft.com/office/word/2010/wordprocessingShape">
                  <wps:wsp>
                    <wps:cNvSpPr txBox="1"/>
                    <wps:spPr>
                      <a:xfrm>
                        <a:off x="0" y="0"/>
                        <a:ext cx="2133306" cy="70933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0670" w14:textId="77777777" w:rsidR="008D76DB" w:rsidRDefault="008D76DB" w:rsidP="008D76DB">
                          <w:pPr>
                            <w:rPr>
                              <w:rFonts w:ascii="Avenir Next LT Pro" w:hAnsi="Avenir Next LT Pro" w:cs="Arial"/>
                              <w:b/>
                              <w:sz w:val="19"/>
                              <w:szCs w:val="19"/>
                            </w:rPr>
                          </w:pPr>
                          <w:r>
                            <w:rPr>
                              <w:rFonts w:ascii="Avenir Next LT Pro" w:hAnsi="Avenir Next LT Pro" w:cs="Arial"/>
                              <w:b/>
                              <w:sz w:val="19"/>
                              <w:szCs w:val="19"/>
                            </w:rPr>
                            <w:t>Precision Drive Systems</w:t>
                          </w:r>
                        </w:p>
                        <w:p w14:paraId="023EC092" w14:textId="77777777" w:rsidR="008D76DB" w:rsidRDefault="008D76DB" w:rsidP="008D76DB">
                          <w:pPr>
                            <w:rPr>
                              <w:rFonts w:ascii="Avenir Next LT Pro" w:hAnsi="Avenir Next LT Pro" w:cs="Arial"/>
                              <w:sz w:val="19"/>
                              <w:szCs w:val="19"/>
                            </w:rPr>
                          </w:pPr>
                          <w:r>
                            <w:rPr>
                              <w:rFonts w:ascii="Avenir Next LT Pro" w:hAnsi="Avenir Next LT Pro" w:cs="Arial"/>
                              <w:sz w:val="19"/>
                              <w:szCs w:val="19"/>
                            </w:rPr>
                            <w:t>4367 Dallas Cherryville Highway</w:t>
                          </w:r>
                        </w:p>
                        <w:p w14:paraId="3C6E5843" w14:textId="4DF24AA7" w:rsidR="008D76DB" w:rsidRDefault="008D76DB" w:rsidP="008D76DB">
                          <w:pPr>
                            <w:rPr>
                              <w:rFonts w:ascii="Avenir Next LT Pro" w:hAnsi="Avenir Next LT Pro" w:cs="Arial"/>
                              <w:sz w:val="19"/>
                              <w:szCs w:val="19"/>
                            </w:rPr>
                          </w:pPr>
                          <w:r>
                            <w:rPr>
                              <w:rFonts w:ascii="Avenir Next LT Pro" w:hAnsi="Avenir Next LT Pro" w:cs="Arial"/>
                              <w:sz w:val="19"/>
                              <w:szCs w:val="19"/>
                            </w:rPr>
                            <w:t>Bessemer City, NC 28016</w:t>
                          </w:r>
                        </w:p>
                        <w:p w14:paraId="703CD729" w14:textId="00108940" w:rsidR="008D76DB" w:rsidRDefault="008D76DB" w:rsidP="008D76DB">
                          <w:pPr>
                            <w:rPr>
                              <w:rFonts w:ascii="Avenir Next LT Pro" w:hAnsi="Avenir Next LT Pro" w:cs="Arial"/>
                              <w:sz w:val="19"/>
                              <w:szCs w:val="19"/>
                            </w:rPr>
                          </w:pPr>
                          <w:r>
                            <w:rPr>
                              <w:rFonts w:ascii="Avenir Next LT Pro" w:hAnsi="Avenir Next LT Pro" w:cs="Arial"/>
                              <w:sz w:val="19"/>
                              <w:szCs w:val="19"/>
                            </w:rPr>
                            <w:t xml:space="preserve">704.922.1206  |  </w:t>
                          </w:r>
                          <w:r>
                            <w:rPr>
                              <w:rFonts w:ascii="Avenir Next LT Pro" w:hAnsi="Avenir Next LT Pro" w:cs="Arial"/>
                              <w:bCs/>
                              <w:sz w:val="19"/>
                              <w:szCs w:val="19"/>
                            </w:rPr>
                            <w:t>spindlerepair.com</w:t>
                          </w:r>
                        </w:p>
                        <w:p w14:paraId="2C9FFB96" w14:textId="448BE257" w:rsidR="000D1D1E" w:rsidRPr="000D1D1E" w:rsidRDefault="000D1D1E" w:rsidP="000D1D1E">
                          <w:pPr>
                            <w:rPr>
                              <w:rFonts w:ascii="Avenir Next LT Pro" w:hAnsi="Avenir Next LT Pro" w:cs="Arial"/>
                              <w:bCs/>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EB2CBD" id="_x0000_t202" coordsize="21600,21600" o:spt="202" path="m,l,21600r21600,l21600,xe">
              <v:stroke joinstyle="miter"/>
              <v:path gradientshapeok="t" o:connecttype="rect"/>
            </v:shapetype>
            <v:shape id="Text Box 5" o:spid="_x0000_s1026" type="#_x0000_t202" style="position:absolute;left:0;text-align:left;margin-left:329.25pt;margin-top:28.05pt;width:168pt;height:5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" fillcolor="white [3201]" stroked="f" strokeweight=".5pt">
              <v:textbox>
                <w:txbxContent>
                  <w:p w14:paraId="45770670" w14:textId="77777777" w:rsidR="008D76DB" w:rsidRDefault="008D76DB" w:rsidP="008D76DB">
                    <w:pPr>
                      <w:rPr>
                        <w:rFonts w:ascii="Avenir Next LT Pro" w:hAnsi="Avenir Next LT Pro" w:cs="Arial"/>
                        <w:b/>
                        <w:sz w:val="19"/>
                        <w:szCs w:val="19"/>
                      </w:rPr>
                    </w:pPr>
                    <w:r>
                      <w:rPr>
                        <w:rFonts w:ascii="Avenir Next LT Pro" w:hAnsi="Avenir Next LT Pro" w:cs="Arial"/>
                        <w:b/>
                        <w:sz w:val="19"/>
                        <w:szCs w:val="19"/>
                      </w:rPr>
                      <w:t>Precision Drive Systems</w:t>
                    </w:r>
                  </w:p>
                  <w:p w14:paraId="023EC092" w14:textId="77777777" w:rsidR="008D76DB" w:rsidRDefault="008D76DB" w:rsidP="008D76DB">
                    <w:pPr>
                      <w:rPr>
                        <w:rFonts w:ascii="Avenir Next LT Pro" w:hAnsi="Avenir Next LT Pro" w:cs="Arial"/>
                        <w:sz w:val="19"/>
                        <w:szCs w:val="19"/>
                      </w:rPr>
                    </w:pPr>
                    <w:r>
                      <w:rPr>
                        <w:rFonts w:ascii="Avenir Next LT Pro" w:hAnsi="Avenir Next LT Pro" w:cs="Arial"/>
                        <w:sz w:val="19"/>
                        <w:szCs w:val="19"/>
                      </w:rPr>
                      <w:t>4367 Dallas Cherryville Highway</w:t>
                    </w:r>
                  </w:p>
                  <w:p w14:paraId="3C6E5843" w14:textId="4DF24AA7" w:rsidR="008D76DB" w:rsidRDefault="008D76DB" w:rsidP="008D76DB">
                    <w:pPr>
                      <w:rPr>
                        <w:rFonts w:ascii="Avenir Next LT Pro" w:hAnsi="Avenir Next LT Pro" w:cs="Arial"/>
                        <w:sz w:val="19"/>
                        <w:szCs w:val="19"/>
                      </w:rPr>
                    </w:pPr>
                    <w:r>
                      <w:rPr>
                        <w:rFonts w:ascii="Avenir Next LT Pro" w:hAnsi="Avenir Next LT Pro" w:cs="Arial"/>
                        <w:sz w:val="19"/>
                        <w:szCs w:val="19"/>
                      </w:rPr>
                      <w:t>Bessemer City, NC 28016</w:t>
                    </w:r>
                  </w:p>
                  <w:p w14:paraId="703CD729" w14:textId="00108940" w:rsidR="008D76DB" w:rsidRDefault="008D76DB" w:rsidP="008D76DB">
                    <w:pPr>
                      <w:rPr>
                        <w:rFonts w:ascii="Avenir Next LT Pro" w:hAnsi="Avenir Next LT Pro" w:cs="Arial"/>
                        <w:sz w:val="19"/>
                        <w:szCs w:val="19"/>
                      </w:rPr>
                    </w:pPr>
                    <w:proofErr w:type="gramStart"/>
                    <w:r>
                      <w:rPr>
                        <w:rFonts w:ascii="Avenir Next LT Pro" w:hAnsi="Avenir Next LT Pro" w:cs="Arial"/>
                        <w:sz w:val="19"/>
                        <w:szCs w:val="19"/>
                      </w:rPr>
                      <w:t>704.922.1206  |</w:t>
                    </w:r>
                    <w:proofErr w:type="gramEnd"/>
                    <w:r>
                      <w:rPr>
                        <w:rFonts w:ascii="Avenir Next LT Pro" w:hAnsi="Avenir Next LT Pro" w:cs="Arial"/>
                        <w:sz w:val="19"/>
                        <w:szCs w:val="19"/>
                      </w:rPr>
                      <w:t xml:space="preserve">  </w:t>
                    </w:r>
                    <w:r>
                      <w:rPr>
                        <w:rFonts w:ascii="Avenir Next LT Pro" w:hAnsi="Avenir Next LT Pro" w:cs="Arial"/>
                        <w:bCs/>
                        <w:sz w:val="19"/>
                        <w:szCs w:val="19"/>
                      </w:rPr>
                      <w:t>spindlerepair.com</w:t>
                    </w:r>
                  </w:p>
                  <w:p w14:paraId="2C9FFB96" w14:textId="448BE257" w:rsidR="000D1D1E" w:rsidRPr="000D1D1E" w:rsidRDefault="000D1D1E" w:rsidP="000D1D1E">
                    <w:pPr>
                      <w:rPr>
                        <w:rFonts w:ascii="Avenir Next LT Pro" w:hAnsi="Avenir Next LT Pro" w:cs="Arial"/>
                        <w:bCs/>
                        <w:sz w:val="19"/>
                        <w:szCs w:val="19"/>
                      </w:rPr>
                    </w:pPr>
                  </w:p>
                </w:txbxContent>
              </v:textbox>
            </v:shape>
          </w:pict>
        </mc:Fallback>
      </mc:AlternateContent>
    </w:r>
    <w:r w:rsidR="002558E9" w:rsidRPr="000D1D1E">
      <w:rPr>
        <w:rFonts w:ascii="Avenir Next LT Pro" w:hAnsi="Avenir Next LT Pro"/>
        <w:i/>
        <w:sz w:val="20"/>
        <w:szCs w:val="20"/>
      </w:rPr>
      <w:t xml:space="preserve">    </w:t>
    </w:r>
    <w:r w:rsidR="00455118" w:rsidRPr="000D1D1E">
      <w:rPr>
        <w:rFonts w:ascii="Avenir Next LT Pro" w:hAnsi="Avenir Next LT Pro"/>
        <w:i/>
        <w:noProof/>
        <w:sz w:val="20"/>
        <w:szCs w:val="20"/>
      </w:rPr>
      <w:drawing>
        <wp:inline distT="0" distB="0" distL="0" distR="0" wp14:anchorId="3E02CAAC" wp14:editId="0C2604CD">
          <wp:extent cx="2965704" cy="1267968"/>
          <wp:effectExtent l="0" t="0" r="635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DS_Logo_Only_HighRes_Croppe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65704" cy="1267968"/>
                  </a:xfrm>
                  <a:prstGeom prst="rect">
                    <a:avLst/>
                  </a:prstGeom>
                </pic:spPr>
              </pic:pic>
            </a:graphicData>
          </a:graphic>
        </wp:inline>
      </w:drawing>
    </w:r>
  </w:p>
  <w:p w14:paraId="0E442FC0" w14:textId="77777777" w:rsidR="009C4C9C" w:rsidRPr="000D1D1E" w:rsidRDefault="009C4C9C" w:rsidP="003320CC">
    <w:pPr>
      <w:pStyle w:val="Header"/>
      <w:ind w:left="-1170"/>
      <w:rPr>
        <w:rFonts w:ascii="Avenir Next LT Pro" w:hAnsi="Avenir Next LT Pro"/>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50140BB"/>
    <w:multiLevelType w:val="hybridMultilevel"/>
    <w:tmpl w:val="0EF3DEF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E0475"/>
    <w:multiLevelType w:val="hybridMultilevel"/>
    <w:tmpl w:val="52E6D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269EE"/>
    <w:multiLevelType w:val="hybridMultilevel"/>
    <w:tmpl w:val="48484FC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8856D3C"/>
    <w:multiLevelType w:val="hybridMultilevel"/>
    <w:tmpl w:val="C472F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1C7F59"/>
    <w:multiLevelType w:val="hybridMultilevel"/>
    <w:tmpl w:val="09C8BE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02F7AF"/>
    <w:multiLevelType w:val="hybridMultilevel"/>
    <w:tmpl w:val="6D5F1E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F4354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4D63A43"/>
    <w:multiLevelType w:val="hybridMultilevel"/>
    <w:tmpl w:val="BE24170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A296D15"/>
    <w:multiLevelType w:val="hybridMultilevel"/>
    <w:tmpl w:val="1470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FA54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320CA2"/>
    <w:multiLevelType w:val="hybridMultilevel"/>
    <w:tmpl w:val="B596B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2ED3AE3"/>
    <w:multiLevelType w:val="hybridMultilevel"/>
    <w:tmpl w:val="9168D0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F0016C"/>
    <w:multiLevelType w:val="hybridMultilevel"/>
    <w:tmpl w:val="771CCD5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58A27A1A"/>
    <w:multiLevelType w:val="singleLevel"/>
    <w:tmpl w:val="0F64BF82"/>
    <w:lvl w:ilvl="0">
      <w:start w:val="1"/>
      <w:numFmt w:val="decimal"/>
      <w:lvlText w:val="%1."/>
      <w:legacy w:legacy="1" w:legacySpace="0" w:legacyIndent="360"/>
      <w:lvlJc w:val="left"/>
      <w:rPr>
        <w:rFonts w:ascii="Times New Roman" w:hAnsi="Times New Roman" w:hint="default"/>
      </w:rPr>
    </w:lvl>
  </w:abstractNum>
  <w:abstractNum w:abstractNumId="14" w15:restartNumberingAfterBreak="0">
    <w:nsid w:val="59A4392D"/>
    <w:multiLevelType w:val="hybridMultilevel"/>
    <w:tmpl w:val="6458DB6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5EA762C3"/>
    <w:multiLevelType w:val="hybridMultilevel"/>
    <w:tmpl w:val="A345AE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08A4E4C"/>
    <w:multiLevelType w:val="singleLevel"/>
    <w:tmpl w:val="0F64BF82"/>
    <w:lvl w:ilvl="0">
      <w:start w:val="1"/>
      <w:numFmt w:val="decimal"/>
      <w:lvlText w:val="%1."/>
      <w:legacy w:legacy="1" w:legacySpace="0" w:legacyIndent="360"/>
      <w:lvlJc w:val="left"/>
      <w:rPr>
        <w:rFonts w:ascii="Times New Roman" w:hAnsi="Times New Roman" w:hint="default"/>
      </w:rPr>
    </w:lvl>
  </w:abstractNum>
  <w:abstractNum w:abstractNumId="17" w15:restartNumberingAfterBreak="0">
    <w:nsid w:val="6D855AB6"/>
    <w:multiLevelType w:val="hybridMultilevel"/>
    <w:tmpl w:val="8FF2D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CA78E6"/>
    <w:multiLevelType w:val="hybridMultilevel"/>
    <w:tmpl w:val="0C7C2D3A"/>
    <w:lvl w:ilvl="0" w:tplc="4E6049EA">
      <w:start w:val="1"/>
      <w:numFmt w:val="decimal"/>
      <w:lvlText w:val="%1."/>
      <w:lvlJc w:val="left"/>
      <w:pPr>
        <w:ind w:left="720" w:hanging="360"/>
      </w:pPr>
      <w:rPr>
        <w:rFonts w:ascii="Arial" w:hAnsi="Arial" w:cs="Aria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72F31C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5567DB"/>
    <w:multiLevelType w:val="hybridMultilevel"/>
    <w:tmpl w:val="AB767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0B4E75"/>
    <w:multiLevelType w:val="hybridMultilevel"/>
    <w:tmpl w:val="7B1C1AA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36295780">
    <w:abstractNumId w:val="13"/>
  </w:num>
  <w:num w:numId="2" w16cid:durableId="1489587458">
    <w:abstractNumId w:val="16"/>
  </w:num>
  <w:num w:numId="3" w16cid:durableId="864291265">
    <w:abstractNumId w:val="11"/>
  </w:num>
  <w:num w:numId="4" w16cid:durableId="136448253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162570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470040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795034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65452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9627236">
    <w:abstractNumId w:val="2"/>
  </w:num>
  <w:num w:numId="10" w16cid:durableId="628391023">
    <w:abstractNumId w:val="18"/>
  </w:num>
  <w:num w:numId="11" w16cid:durableId="487209741">
    <w:abstractNumId w:val="1"/>
  </w:num>
  <w:num w:numId="12" w16cid:durableId="509181196">
    <w:abstractNumId w:val="8"/>
  </w:num>
  <w:num w:numId="13" w16cid:durableId="1660425931">
    <w:abstractNumId w:val="3"/>
  </w:num>
  <w:num w:numId="14" w16cid:durableId="1771927041">
    <w:abstractNumId w:val="4"/>
  </w:num>
  <w:num w:numId="15" w16cid:durableId="729814015">
    <w:abstractNumId w:val="20"/>
  </w:num>
  <w:num w:numId="16" w16cid:durableId="933585690">
    <w:abstractNumId w:val="17"/>
  </w:num>
  <w:num w:numId="17" w16cid:durableId="359211184">
    <w:abstractNumId w:val="10"/>
  </w:num>
  <w:num w:numId="18" w16cid:durableId="1492483357">
    <w:abstractNumId w:val="0"/>
  </w:num>
  <w:num w:numId="19" w16cid:durableId="1360230726">
    <w:abstractNumId w:val="5"/>
  </w:num>
  <w:num w:numId="20" w16cid:durableId="1645965198">
    <w:abstractNumId w:val="15"/>
  </w:num>
  <w:num w:numId="21" w16cid:durableId="1478104468">
    <w:abstractNumId w:val="21"/>
  </w:num>
  <w:num w:numId="22" w16cid:durableId="468976608">
    <w:abstractNumId w:val="6"/>
  </w:num>
  <w:num w:numId="23" w16cid:durableId="2006858076">
    <w:abstractNumId w:val="9"/>
  </w:num>
  <w:num w:numId="24" w16cid:durableId="130766606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7"/>
  <w:displayHorizontalDrawingGridEvery w:val="2"/>
  <w:noPunctuationKerning/>
  <w:characterSpacingControl w:val="doNotCompress"/>
  <w:hdrShapeDefaults>
    <o:shapedefaults v:ext="edit" spidmax="2050" fillcolor="#c00" stroke="f">
      <v:fill color="#c00"/>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F82"/>
    <w:rsid w:val="00001149"/>
    <w:rsid w:val="00021272"/>
    <w:rsid w:val="000244EA"/>
    <w:rsid w:val="00026F0B"/>
    <w:rsid w:val="0003287C"/>
    <w:rsid w:val="0004307F"/>
    <w:rsid w:val="00046DC3"/>
    <w:rsid w:val="00056CC0"/>
    <w:rsid w:val="000611D6"/>
    <w:rsid w:val="00062ECF"/>
    <w:rsid w:val="00063A09"/>
    <w:rsid w:val="00064ECA"/>
    <w:rsid w:val="0006698F"/>
    <w:rsid w:val="00071E5F"/>
    <w:rsid w:val="000756CD"/>
    <w:rsid w:val="00083312"/>
    <w:rsid w:val="000931E9"/>
    <w:rsid w:val="00095987"/>
    <w:rsid w:val="00096DA9"/>
    <w:rsid w:val="000B681F"/>
    <w:rsid w:val="000C621C"/>
    <w:rsid w:val="000D1D1E"/>
    <w:rsid w:val="000E37B7"/>
    <w:rsid w:val="000F0077"/>
    <w:rsid w:val="000F0C67"/>
    <w:rsid w:val="000F5C17"/>
    <w:rsid w:val="000F6F6F"/>
    <w:rsid w:val="00102067"/>
    <w:rsid w:val="001023B8"/>
    <w:rsid w:val="0010361D"/>
    <w:rsid w:val="00103DB3"/>
    <w:rsid w:val="00114AF4"/>
    <w:rsid w:val="001154C2"/>
    <w:rsid w:val="00116BE5"/>
    <w:rsid w:val="00123B9B"/>
    <w:rsid w:val="00135653"/>
    <w:rsid w:val="001532CF"/>
    <w:rsid w:val="001536AE"/>
    <w:rsid w:val="00163352"/>
    <w:rsid w:val="00181B0D"/>
    <w:rsid w:val="0018468C"/>
    <w:rsid w:val="001846A5"/>
    <w:rsid w:val="001A24C2"/>
    <w:rsid w:val="001B46E4"/>
    <w:rsid w:val="001B5CD4"/>
    <w:rsid w:val="001D670A"/>
    <w:rsid w:val="001D75AF"/>
    <w:rsid w:val="001E639F"/>
    <w:rsid w:val="001E761A"/>
    <w:rsid w:val="001F3804"/>
    <w:rsid w:val="002014A6"/>
    <w:rsid w:val="00201CDA"/>
    <w:rsid w:val="00203F96"/>
    <w:rsid w:val="00232CA8"/>
    <w:rsid w:val="0023352A"/>
    <w:rsid w:val="00237959"/>
    <w:rsid w:val="00240BBD"/>
    <w:rsid w:val="00240EAB"/>
    <w:rsid w:val="00241307"/>
    <w:rsid w:val="00244DFF"/>
    <w:rsid w:val="00253F76"/>
    <w:rsid w:val="002558E9"/>
    <w:rsid w:val="002629D3"/>
    <w:rsid w:val="0026604B"/>
    <w:rsid w:val="00274183"/>
    <w:rsid w:val="002774ED"/>
    <w:rsid w:val="00282E32"/>
    <w:rsid w:val="00295F6C"/>
    <w:rsid w:val="002A31F9"/>
    <w:rsid w:val="002A4466"/>
    <w:rsid w:val="002B54A7"/>
    <w:rsid w:val="002B638B"/>
    <w:rsid w:val="002D3CDB"/>
    <w:rsid w:val="002E096A"/>
    <w:rsid w:val="002F0B84"/>
    <w:rsid w:val="002F4A07"/>
    <w:rsid w:val="002F6A60"/>
    <w:rsid w:val="00311FC4"/>
    <w:rsid w:val="00314E8F"/>
    <w:rsid w:val="00326809"/>
    <w:rsid w:val="00330AE5"/>
    <w:rsid w:val="003320CC"/>
    <w:rsid w:val="00337A09"/>
    <w:rsid w:val="00342077"/>
    <w:rsid w:val="0034289C"/>
    <w:rsid w:val="0035746B"/>
    <w:rsid w:val="003655FD"/>
    <w:rsid w:val="0039722F"/>
    <w:rsid w:val="00397BDA"/>
    <w:rsid w:val="003A2CD0"/>
    <w:rsid w:val="003A4119"/>
    <w:rsid w:val="003B611F"/>
    <w:rsid w:val="003C5C81"/>
    <w:rsid w:val="003D1F69"/>
    <w:rsid w:val="003F42D0"/>
    <w:rsid w:val="00407013"/>
    <w:rsid w:val="0041494C"/>
    <w:rsid w:val="00423836"/>
    <w:rsid w:val="0042623A"/>
    <w:rsid w:val="004276D6"/>
    <w:rsid w:val="00450A38"/>
    <w:rsid w:val="00455118"/>
    <w:rsid w:val="00455590"/>
    <w:rsid w:val="0045712D"/>
    <w:rsid w:val="004607CF"/>
    <w:rsid w:val="00465229"/>
    <w:rsid w:val="00467A64"/>
    <w:rsid w:val="004779FD"/>
    <w:rsid w:val="004803ED"/>
    <w:rsid w:val="00480B98"/>
    <w:rsid w:val="004831D7"/>
    <w:rsid w:val="004A3F82"/>
    <w:rsid w:val="004B14C9"/>
    <w:rsid w:val="004C3579"/>
    <w:rsid w:val="004D0774"/>
    <w:rsid w:val="004D1466"/>
    <w:rsid w:val="004D7522"/>
    <w:rsid w:val="004E211D"/>
    <w:rsid w:val="004E31EF"/>
    <w:rsid w:val="004E7AAC"/>
    <w:rsid w:val="004F0DD4"/>
    <w:rsid w:val="004F70A9"/>
    <w:rsid w:val="004F7703"/>
    <w:rsid w:val="00501748"/>
    <w:rsid w:val="00513C86"/>
    <w:rsid w:val="00517EF1"/>
    <w:rsid w:val="0052652A"/>
    <w:rsid w:val="005326D9"/>
    <w:rsid w:val="00532DDE"/>
    <w:rsid w:val="005336AE"/>
    <w:rsid w:val="005371A2"/>
    <w:rsid w:val="005417EB"/>
    <w:rsid w:val="005458B0"/>
    <w:rsid w:val="00557C23"/>
    <w:rsid w:val="00557D37"/>
    <w:rsid w:val="00563DE9"/>
    <w:rsid w:val="00564C2C"/>
    <w:rsid w:val="00564F00"/>
    <w:rsid w:val="00565B10"/>
    <w:rsid w:val="00570D1E"/>
    <w:rsid w:val="00572C02"/>
    <w:rsid w:val="00574ED8"/>
    <w:rsid w:val="005763D2"/>
    <w:rsid w:val="005857EB"/>
    <w:rsid w:val="0058778E"/>
    <w:rsid w:val="00595800"/>
    <w:rsid w:val="005977D5"/>
    <w:rsid w:val="005A2A18"/>
    <w:rsid w:val="005A48D4"/>
    <w:rsid w:val="005B00D5"/>
    <w:rsid w:val="005B21F4"/>
    <w:rsid w:val="005C5489"/>
    <w:rsid w:val="005C73F5"/>
    <w:rsid w:val="005D00F2"/>
    <w:rsid w:val="005D3AF1"/>
    <w:rsid w:val="006012DB"/>
    <w:rsid w:val="0060416F"/>
    <w:rsid w:val="006048F2"/>
    <w:rsid w:val="00617F3E"/>
    <w:rsid w:val="00617FCF"/>
    <w:rsid w:val="00621867"/>
    <w:rsid w:val="00631E02"/>
    <w:rsid w:val="00631FB2"/>
    <w:rsid w:val="00632851"/>
    <w:rsid w:val="00633736"/>
    <w:rsid w:val="0063564A"/>
    <w:rsid w:val="00635D10"/>
    <w:rsid w:val="00652951"/>
    <w:rsid w:val="00661C9A"/>
    <w:rsid w:val="00663D98"/>
    <w:rsid w:val="00670595"/>
    <w:rsid w:val="00671E10"/>
    <w:rsid w:val="00672DE5"/>
    <w:rsid w:val="00674D39"/>
    <w:rsid w:val="006B3823"/>
    <w:rsid w:val="006B7D2A"/>
    <w:rsid w:val="006C3C17"/>
    <w:rsid w:val="006D186F"/>
    <w:rsid w:val="006E5CF4"/>
    <w:rsid w:val="006E79F9"/>
    <w:rsid w:val="006F0EB8"/>
    <w:rsid w:val="007048C5"/>
    <w:rsid w:val="00707834"/>
    <w:rsid w:val="00721633"/>
    <w:rsid w:val="00722F2E"/>
    <w:rsid w:val="00723A69"/>
    <w:rsid w:val="00724C6C"/>
    <w:rsid w:val="00743689"/>
    <w:rsid w:val="00762349"/>
    <w:rsid w:val="007637C3"/>
    <w:rsid w:val="00767212"/>
    <w:rsid w:val="00773513"/>
    <w:rsid w:val="00774F03"/>
    <w:rsid w:val="007771F7"/>
    <w:rsid w:val="00777848"/>
    <w:rsid w:val="00793422"/>
    <w:rsid w:val="007B3FB7"/>
    <w:rsid w:val="007B56F9"/>
    <w:rsid w:val="007D11B7"/>
    <w:rsid w:val="007E3719"/>
    <w:rsid w:val="007F2061"/>
    <w:rsid w:val="007F2783"/>
    <w:rsid w:val="00800D3B"/>
    <w:rsid w:val="00803937"/>
    <w:rsid w:val="00803EF6"/>
    <w:rsid w:val="0080539B"/>
    <w:rsid w:val="0080613C"/>
    <w:rsid w:val="00822A29"/>
    <w:rsid w:val="008232B4"/>
    <w:rsid w:val="00824C20"/>
    <w:rsid w:val="0083234B"/>
    <w:rsid w:val="00832C66"/>
    <w:rsid w:val="00837ECB"/>
    <w:rsid w:val="00845A99"/>
    <w:rsid w:val="0084687F"/>
    <w:rsid w:val="00853B48"/>
    <w:rsid w:val="00857EEF"/>
    <w:rsid w:val="00862220"/>
    <w:rsid w:val="00862D67"/>
    <w:rsid w:val="008674BE"/>
    <w:rsid w:val="0087721B"/>
    <w:rsid w:val="008858A8"/>
    <w:rsid w:val="008926C1"/>
    <w:rsid w:val="008A38AA"/>
    <w:rsid w:val="008C69BA"/>
    <w:rsid w:val="008C7D15"/>
    <w:rsid w:val="008D76DB"/>
    <w:rsid w:val="008D798A"/>
    <w:rsid w:val="008E13B6"/>
    <w:rsid w:val="008E24D9"/>
    <w:rsid w:val="008E4EC8"/>
    <w:rsid w:val="008E5C2E"/>
    <w:rsid w:val="008E5DBB"/>
    <w:rsid w:val="008E6755"/>
    <w:rsid w:val="008F640E"/>
    <w:rsid w:val="0091142E"/>
    <w:rsid w:val="00915EA9"/>
    <w:rsid w:val="00917415"/>
    <w:rsid w:val="00923BF0"/>
    <w:rsid w:val="00925122"/>
    <w:rsid w:val="00935A44"/>
    <w:rsid w:val="0094696C"/>
    <w:rsid w:val="00952948"/>
    <w:rsid w:val="00953F1D"/>
    <w:rsid w:val="00961436"/>
    <w:rsid w:val="00983067"/>
    <w:rsid w:val="0099004C"/>
    <w:rsid w:val="009A6F3E"/>
    <w:rsid w:val="009B46A3"/>
    <w:rsid w:val="009C33C7"/>
    <w:rsid w:val="009C385A"/>
    <w:rsid w:val="009C438B"/>
    <w:rsid w:val="009C4C9C"/>
    <w:rsid w:val="009C6F7B"/>
    <w:rsid w:val="009C7E50"/>
    <w:rsid w:val="009D0907"/>
    <w:rsid w:val="009E354C"/>
    <w:rsid w:val="009E62F6"/>
    <w:rsid w:val="009F0BCC"/>
    <w:rsid w:val="009F4FB2"/>
    <w:rsid w:val="009F54E0"/>
    <w:rsid w:val="00A04E49"/>
    <w:rsid w:val="00A16E80"/>
    <w:rsid w:val="00A173DA"/>
    <w:rsid w:val="00A24187"/>
    <w:rsid w:val="00A32B36"/>
    <w:rsid w:val="00A34048"/>
    <w:rsid w:val="00A3762C"/>
    <w:rsid w:val="00A40F5C"/>
    <w:rsid w:val="00A447CE"/>
    <w:rsid w:val="00A44B18"/>
    <w:rsid w:val="00A45807"/>
    <w:rsid w:val="00A45DB3"/>
    <w:rsid w:val="00A47B33"/>
    <w:rsid w:val="00A47B64"/>
    <w:rsid w:val="00A5087F"/>
    <w:rsid w:val="00A63533"/>
    <w:rsid w:val="00A66B1A"/>
    <w:rsid w:val="00A8687D"/>
    <w:rsid w:val="00A872E5"/>
    <w:rsid w:val="00A923FF"/>
    <w:rsid w:val="00AB123D"/>
    <w:rsid w:val="00AD018A"/>
    <w:rsid w:val="00AD0F07"/>
    <w:rsid w:val="00AD1142"/>
    <w:rsid w:val="00AD2C8E"/>
    <w:rsid w:val="00AD52E5"/>
    <w:rsid w:val="00AE5E72"/>
    <w:rsid w:val="00AF5EA2"/>
    <w:rsid w:val="00B01C6B"/>
    <w:rsid w:val="00B02E64"/>
    <w:rsid w:val="00B13CD1"/>
    <w:rsid w:val="00B16E74"/>
    <w:rsid w:val="00B32855"/>
    <w:rsid w:val="00B33863"/>
    <w:rsid w:val="00B41479"/>
    <w:rsid w:val="00B41F14"/>
    <w:rsid w:val="00B44C21"/>
    <w:rsid w:val="00B46B64"/>
    <w:rsid w:val="00B508EF"/>
    <w:rsid w:val="00B62430"/>
    <w:rsid w:val="00B65600"/>
    <w:rsid w:val="00B70431"/>
    <w:rsid w:val="00B77C92"/>
    <w:rsid w:val="00B831E3"/>
    <w:rsid w:val="00B92D8D"/>
    <w:rsid w:val="00B93D9A"/>
    <w:rsid w:val="00B947ED"/>
    <w:rsid w:val="00BA1863"/>
    <w:rsid w:val="00BA5DF9"/>
    <w:rsid w:val="00BB1894"/>
    <w:rsid w:val="00BB3E43"/>
    <w:rsid w:val="00BB4F8F"/>
    <w:rsid w:val="00BB7E8D"/>
    <w:rsid w:val="00BC099A"/>
    <w:rsid w:val="00BD739E"/>
    <w:rsid w:val="00BE42F6"/>
    <w:rsid w:val="00BE4C08"/>
    <w:rsid w:val="00BE708D"/>
    <w:rsid w:val="00C006FF"/>
    <w:rsid w:val="00C174F6"/>
    <w:rsid w:val="00C236D4"/>
    <w:rsid w:val="00C30A53"/>
    <w:rsid w:val="00C36C64"/>
    <w:rsid w:val="00C527AF"/>
    <w:rsid w:val="00C53117"/>
    <w:rsid w:val="00C565B4"/>
    <w:rsid w:val="00C60F61"/>
    <w:rsid w:val="00C61173"/>
    <w:rsid w:val="00C74B43"/>
    <w:rsid w:val="00C75EFC"/>
    <w:rsid w:val="00C81277"/>
    <w:rsid w:val="00C84627"/>
    <w:rsid w:val="00C94D03"/>
    <w:rsid w:val="00C961B7"/>
    <w:rsid w:val="00C97454"/>
    <w:rsid w:val="00CA08A0"/>
    <w:rsid w:val="00CA77A7"/>
    <w:rsid w:val="00CA7BD2"/>
    <w:rsid w:val="00CB30C2"/>
    <w:rsid w:val="00CB3C58"/>
    <w:rsid w:val="00CB4066"/>
    <w:rsid w:val="00CC47CB"/>
    <w:rsid w:val="00CE27F9"/>
    <w:rsid w:val="00CF0F2A"/>
    <w:rsid w:val="00CF1541"/>
    <w:rsid w:val="00D0477F"/>
    <w:rsid w:val="00D107FF"/>
    <w:rsid w:val="00D16263"/>
    <w:rsid w:val="00D1771A"/>
    <w:rsid w:val="00D25648"/>
    <w:rsid w:val="00D272EB"/>
    <w:rsid w:val="00D3173C"/>
    <w:rsid w:val="00D44E5D"/>
    <w:rsid w:val="00D50133"/>
    <w:rsid w:val="00D50816"/>
    <w:rsid w:val="00D510A8"/>
    <w:rsid w:val="00D51CC0"/>
    <w:rsid w:val="00D53941"/>
    <w:rsid w:val="00D557DF"/>
    <w:rsid w:val="00D57377"/>
    <w:rsid w:val="00D76DC3"/>
    <w:rsid w:val="00D81CF0"/>
    <w:rsid w:val="00D95754"/>
    <w:rsid w:val="00D962E1"/>
    <w:rsid w:val="00DA5767"/>
    <w:rsid w:val="00DA59EA"/>
    <w:rsid w:val="00DA7C51"/>
    <w:rsid w:val="00DB0A6D"/>
    <w:rsid w:val="00DB17D2"/>
    <w:rsid w:val="00DB609B"/>
    <w:rsid w:val="00DC5FD5"/>
    <w:rsid w:val="00DC603C"/>
    <w:rsid w:val="00DC7D62"/>
    <w:rsid w:val="00DD65F0"/>
    <w:rsid w:val="00DE66A0"/>
    <w:rsid w:val="00DF257D"/>
    <w:rsid w:val="00E007CF"/>
    <w:rsid w:val="00E01622"/>
    <w:rsid w:val="00E06D2D"/>
    <w:rsid w:val="00E13BC8"/>
    <w:rsid w:val="00E1456F"/>
    <w:rsid w:val="00E17572"/>
    <w:rsid w:val="00E363C8"/>
    <w:rsid w:val="00E432B8"/>
    <w:rsid w:val="00E51289"/>
    <w:rsid w:val="00E51F79"/>
    <w:rsid w:val="00E543AC"/>
    <w:rsid w:val="00E604C0"/>
    <w:rsid w:val="00E61D8F"/>
    <w:rsid w:val="00E67BF0"/>
    <w:rsid w:val="00E716F5"/>
    <w:rsid w:val="00E85A9D"/>
    <w:rsid w:val="00EA4234"/>
    <w:rsid w:val="00EA4CD7"/>
    <w:rsid w:val="00EB0164"/>
    <w:rsid w:val="00EB1909"/>
    <w:rsid w:val="00EB78F3"/>
    <w:rsid w:val="00ED086E"/>
    <w:rsid w:val="00ED3358"/>
    <w:rsid w:val="00EF04FF"/>
    <w:rsid w:val="00EF7532"/>
    <w:rsid w:val="00EF7CE7"/>
    <w:rsid w:val="00F031B5"/>
    <w:rsid w:val="00F15CE5"/>
    <w:rsid w:val="00F17DA4"/>
    <w:rsid w:val="00F4270E"/>
    <w:rsid w:val="00F42936"/>
    <w:rsid w:val="00F504DE"/>
    <w:rsid w:val="00F510F3"/>
    <w:rsid w:val="00F5601D"/>
    <w:rsid w:val="00F6218D"/>
    <w:rsid w:val="00F62DBE"/>
    <w:rsid w:val="00F77809"/>
    <w:rsid w:val="00F819A7"/>
    <w:rsid w:val="00F8719B"/>
    <w:rsid w:val="00F90BAD"/>
    <w:rsid w:val="00F9507A"/>
    <w:rsid w:val="00F95FBB"/>
    <w:rsid w:val="00FA2266"/>
    <w:rsid w:val="00FA4302"/>
    <w:rsid w:val="00FA7A4F"/>
    <w:rsid w:val="00FE074F"/>
    <w:rsid w:val="00FE6A6C"/>
    <w:rsid w:val="00FF566D"/>
    <w:rsid w:val="00FF6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c00" stroke="f">
      <v:fill color="#c00"/>
      <v:stroke on="f"/>
    </o:shapedefaults>
    <o:shapelayout v:ext="edit">
      <o:idmap v:ext="edit" data="2"/>
    </o:shapelayout>
  </w:shapeDefaults>
  <w:decimalSymbol w:val="."/>
  <w:listSeparator w:val=","/>
  <w14:docId w14:val="45E318B7"/>
  <w15:docId w15:val="{49EDE71F-39A1-467D-9358-FEA1E5F4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73F5"/>
    <w:rPr>
      <w:sz w:val="24"/>
      <w:szCs w:val="24"/>
    </w:rPr>
  </w:style>
  <w:style w:type="paragraph" w:styleId="Heading1">
    <w:name w:val="heading 1"/>
    <w:basedOn w:val="Normal"/>
    <w:next w:val="Normal"/>
    <w:link w:val="Heading1Char"/>
    <w:qFormat/>
    <w:rsid w:val="005C73F5"/>
    <w:pPr>
      <w:keepNext/>
      <w:autoSpaceDE w:val="0"/>
      <w:autoSpaceDN w:val="0"/>
      <w:adjustRightInd w:val="0"/>
      <w:outlineLvl w:val="0"/>
    </w:pPr>
    <w:rPr>
      <w:rFonts w:ascii="Arial Rounded MT Bold"/>
      <w:color w:val="FF0000"/>
      <w:sz w:val="28"/>
      <w:szCs w:val="196"/>
    </w:rPr>
  </w:style>
  <w:style w:type="paragraph" w:styleId="Heading2">
    <w:name w:val="heading 2"/>
    <w:basedOn w:val="Normal"/>
    <w:next w:val="Normal"/>
    <w:link w:val="Heading2Char"/>
    <w:qFormat/>
    <w:rsid w:val="005C73F5"/>
    <w:pPr>
      <w:keepNext/>
      <w:autoSpaceDE w:val="0"/>
      <w:autoSpaceDN w:val="0"/>
      <w:adjustRightInd w:val="0"/>
      <w:outlineLvl w:val="1"/>
    </w:pPr>
    <w:rPr>
      <w:rFonts w:ascii="Arial"/>
      <w:b/>
      <w:bCs/>
      <w:color w:val="000000"/>
      <w:sz w:val="20"/>
    </w:rPr>
  </w:style>
  <w:style w:type="paragraph" w:styleId="Heading3">
    <w:name w:val="heading 3"/>
    <w:basedOn w:val="Normal"/>
    <w:next w:val="Normal"/>
    <w:link w:val="Heading3Char"/>
    <w:qFormat/>
    <w:rsid w:val="005C73F5"/>
    <w:pPr>
      <w:keepNext/>
      <w:autoSpaceDE w:val="0"/>
      <w:autoSpaceDN w:val="0"/>
      <w:adjustRightInd w:val="0"/>
      <w:outlineLvl w:val="2"/>
    </w:pPr>
    <w:rPr>
      <w:rFonts w:ascii="Arial Rounded MT Bold"/>
      <w:color w:val="FF0000"/>
      <w:sz w:val="44"/>
      <w:szCs w:val="196"/>
    </w:rPr>
  </w:style>
  <w:style w:type="paragraph" w:styleId="Heading4">
    <w:name w:val="heading 4"/>
    <w:basedOn w:val="Normal"/>
    <w:next w:val="Normal"/>
    <w:qFormat/>
    <w:rsid w:val="005C73F5"/>
    <w:pPr>
      <w:keepNext/>
      <w:outlineLvl w:val="3"/>
    </w:pPr>
    <w:rPr>
      <w:rFonts w:ascii="Arial" w:hAnsi="Arial" w:cs="Arial"/>
      <w:b/>
      <w:bCs/>
    </w:rPr>
  </w:style>
  <w:style w:type="paragraph" w:styleId="Heading5">
    <w:name w:val="heading 5"/>
    <w:basedOn w:val="Normal"/>
    <w:next w:val="Normal"/>
    <w:qFormat/>
    <w:rsid w:val="005C73F5"/>
    <w:pPr>
      <w:keepNext/>
      <w:autoSpaceDE w:val="0"/>
      <w:autoSpaceDN w:val="0"/>
      <w:adjustRightInd w:val="0"/>
      <w:outlineLvl w:val="4"/>
    </w:pPr>
    <w:rPr>
      <w:rFonts w:ascii="Arial"/>
      <w:b/>
      <w:bCs/>
      <w:color w:val="000000"/>
      <w:szCs w:val="36"/>
    </w:rPr>
  </w:style>
  <w:style w:type="paragraph" w:styleId="Heading6">
    <w:name w:val="heading 6"/>
    <w:basedOn w:val="Normal"/>
    <w:next w:val="Normal"/>
    <w:qFormat/>
    <w:rsid w:val="005C73F5"/>
    <w:pPr>
      <w:keepNext/>
      <w:jc w:val="center"/>
      <w:outlineLvl w:val="5"/>
    </w:pPr>
    <w:rPr>
      <w:rFonts w:ascii="Arial" w:hAnsi="Arial" w:cs="Arial"/>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C73F5"/>
    <w:rPr>
      <w:color w:val="0000FF"/>
      <w:u w:val="single"/>
    </w:rPr>
  </w:style>
  <w:style w:type="character" w:styleId="FollowedHyperlink">
    <w:name w:val="FollowedHyperlink"/>
    <w:basedOn w:val="DefaultParagraphFont"/>
    <w:rsid w:val="005C73F5"/>
    <w:rPr>
      <w:color w:val="800080"/>
      <w:u w:val="single"/>
    </w:rPr>
  </w:style>
  <w:style w:type="paragraph" w:styleId="BodyText">
    <w:name w:val="Body Text"/>
    <w:basedOn w:val="Normal"/>
    <w:rsid w:val="005C73F5"/>
    <w:pPr>
      <w:autoSpaceDE w:val="0"/>
      <w:autoSpaceDN w:val="0"/>
      <w:adjustRightInd w:val="0"/>
    </w:pPr>
    <w:rPr>
      <w:rFonts w:ascii="Arial"/>
      <w:color w:val="000000"/>
    </w:rPr>
  </w:style>
  <w:style w:type="paragraph" w:styleId="Header">
    <w:name w:val="header"/>
    <w:basedOn w:val="Normal"/>
    <w:link w:val="HeaderChar"/>
    <w:uiPriority w:val="99"/>
    <w:rsid w:val="005C73F5"/>
    <w:pPr>
      <w:tabs>
        <w:tab w:val="center" w:pos="4320"/>
        <w:tab w:val="right" w:pos="8640"/>
      </w:tabs>
    </w:pPr>
  </w:style>
  <w:style w:type="paragraph" w:styleId="Footer">
    <w:name w:val="footer"/>
    <w:basedOn w:val="Normal"/>
    <w:link w:val="FooterChar"/>
    <w:rsid w:val="005C73F5"/>
    <w:pPr>
      <w:tabs>
        <w:tab w:val="center" w:pos="4320"/>
        <w:tab w:val="right" w:pos="8640"/>
      </w:tabs>
    </w:pPr>
  </w:style>
  <w:style w:type="paragraph" w:styleId="BalloonText">
    <w:name w:val="Balloon Text"/>
    <w:basedOn w:val="Normal"/>
    <w:semiHidden/>
    <w:rsid w:val="00102067"/>
    <w:rPr>
      <w:rFonts w:ascii="Tahoma" w:hAnsi="Tahoma" w:cs="Tahoma"/>
      <w:sz w:val="16"/>
      <w:szCs w:val="16"/>
    </w:rPr>
  </w:style>
  <w:style w:type="character" w:customStyle="1" w:styleId="Heading2Char">
    <w:name w:val="Heading 2 Char"/>
    <w:basedOn w:val="DefaultParagraphFont"/>
    <w:link w:val="Heading2"/>
    <w:rsid w:val="002014A6"/>
    <w:rPr>
      <w:rFonts w:ascii="Arial"/>
      <w:b/>
      <w:bCs/>
      <w:color w:val="000000"/>
      <w:szCs w:val="24"/>
    </w:rPr>
  </w:style>
  <w:style w:type="character" w:customStyle="1" w:styleId="Heading3Char">
    <w:name w:val="Heading 3 Char"/>
    <w:basedOn w:val="DefaultParagraphFont"/>
    <w:link w:val="Heading3"/>
    <w:rsid w:val="002014A6"/>
    <w:rPr>
      <w:rFonts w:ascii="Arial Rounded MT Bold"/>
      <w:color w:val="FF0000"/>
      <w:sz w:val="44"/>
      <w:szCs w:val="196"/>
    </w:rPr>
  </w:style>
  <w:style w:type="character" w:customStyle="1" w:styleId="Heading1Char">
    <w:name w:val="Heading 1 Char"/>
    <w:basedOn w:val="DefaultParagraphFont"/>
    <w:link w:val="Heading1"/>
    <w:rsid w:val="002014A6"/>
    <w:rPr>
      <w:rFonts w:ascii="Arial Rounded MT Bold"/>
      <w:color w:val="FF0000"/>
      <w:sz w:val="28"/>
      <w:szCs w:val="196"/>
    </w:rPr>
  </w:style>
  <w:style w:type="character" w:styleId="Emphasis">
    <w:name w:val="Emphasis"/>
    <w:basedOn w:val="DefaultParagraphFont"/>
    <w:qFormat/>
    <w:rsid w:val="000F0C67"/>
    <w:rPr>
      <w:i/>
      <w:iCs/>
    </w:rPr>
  </w:style>
  <w:style w:type="paragraph" w:styleId="ListParagraph">
    <w:name w:val="List Paragraph"/>
    <w:basedOn w:val="Normal"/>
    <w:uiPriority w:val="34"/>
    <w:qFormat/>
    <w:rsid w:val="000F0C67"/>
    <w:pPr>
      <w:ind w:left="720"/>
    </w:pPr>
    <w:rPr>
      <w:rFonts w:ascii="Calibri" w:eastAsia="Calibri" w:hAnsi="Calibri"/>
      <w:sz w:val="22"/>
      <w:szCs w:val="22"/>
    </w:rPr>
  </w:style>
  <w:style w:type="character" w:customStyle="1" w:styleId="HeaderChar">
    <w:name w:val="Header Char"/>
    <w:basedOn w:val="DefaultParagraphFont"/>
    <w:link w:val="Header"/>
    <w:uiPriority w:val="99"/>
    <w:rsid w:val="009C7E50"/>
    <w:rPr>
      <w:sz w:val="24"/>
      <w:szCs w:val="24"/>
    </w:rPr>
  </w:style>
  <w:style w:type="paragraph" w:customStyle="1" w:styleId="Default">
    <w:name w:val="Default"/>
    <w:rsid w:val="00DB17D2"/>
    <w:pPr>
      <w:autoSpaceDE w:val="0"/>
      <w:autoSpaceDN w:val="0"/>
      <w:adjustRightInd w:val="0"/>
    </w:pPr>
    <w:rPr>
      <w:rFonts w:ascii="Arial" w:hAnsi="Arial" w:cs="Arial"/>
      <w:color w:val="000000"/>
      <w:sz w:val="24"/>
      <w:szCs w:val="24"/>
    </w:rPr>
  </w:style>
  <w:style w:type="table" w:styleId="TableGrid">
    <w:name w:val="Table Grid"/>
    <w:basedOn w:val="TableNormal"/>
    <w:rsid w:val="007E3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58778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8778E"/>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767212"/>
    <w:rPr>
      <w:color w:val="605E5C"/>
      <w:shd w:val="clear" w:color="auto" w:fill="E1DFDD"/>
    </w:rPr>
  </w:style>
  <w:style w:type="character" w:customStyle="1" w:styleId="FooterChar">
    <w:name w:val="Footer Char"/>
    <w:basedOn w:val="DefaultParagraphFont"/>
    <w:link w:val="Footer"/>
    <w:rsid w:val="00E67BF0"/>
    <w:rPr>
      <w:sz w:val="24"/>
      <w:szCs w:val="24"/>
    </w:rPr>
  </w:style>
  <w:style w:type="character" w:customStyle="1" w:styleId="apple-converted-space">
    <w:name w:val="apple-converted-space"/>
    <w:basedOn w:val="DefaultParagraphFont"/>
    <w:rsid w:val="00450A38"/>
  </w:style>
  <w:style w:type="paragraph" w:customStyle="1" w:styleId="p1">
    <w:name w:val="p1"/>
    <w:basedOn w:val="Normal"/>
    <w:rsid w:val="00631FB2"/>
    <w:pPr>
      <w:spacing w:before="100" w:beforeAutospacing="1" w:after="100" w:afterAutospacing="1"/>
    </w:pPr>
  </w:style>
  <w:style w:type="character" w:customStyle="1" w:styleId="s2">
    <w:name w:val="s2"/>
    <w:basedOn w:val="DefaultParagraphFont"/>
    <w:rsid w:val="00631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03001">
      <w:bodyDiv w:val="1"/>
      <w:marLeft w:val="0"/>
      <w:marRight w:val="0"/>
      <w:marTop w:val="0"/>
      <w:marBottom w:val="0"/>
      <w:divBdr>
        <w:top w:val="none" w:sz="0" w:space="0" w:color="auto"/>
        <w:left w:val="none" w:sz="0" w:space="0" w:color="auto"/>
        <w:bottom w:val="none" w:sz="0" w:space="0" w:color="auto"/>
        <w:right w:val="none" w:sz="0" w:space="0" w:color="auto"/>
      </w:divBdr>
    </w:div>
    <w:div w:id="205066416">
      <w:bodyDiv w:val="1"/>
      <w:marLeft w:val="0"/>
      <w:marRight w:val="0"/>
      <w:marTop w:val="0"/>
      <w:marBottom w:val="0"/>
      <w:divBdr>
        <w:top w:val="none" w:sz="0" w:space="0" w:color="auto"/>
        <w:left w:val="none" w:sz="0" w:space="0" w:color="auto"/>
        <w:bottom w:val="none" w:sz="0" w:space="0" w:color="auto"/>
        <w:right w:val="none" w:sz="0" w:space="0" w:color="auto"/>
      </w:divBdr>
    </w:div>
    <w:div w:id="464665451">
      <w:bodyDiv w:val="1"/>
      <w:marLeft w:val="0"/>
      <w:marRight w:val="0"/>
      <w:marTop w:val="0"/>
      <w:marBottom w:val="0"/>
      <w:divBdr>
        <w:top w:val="none" w:sz="0" w:space="0" w:color="auto"/>
        <w:left w:val="none" w:sz="0" w:space="0" w:color="auto"/>
        <w:bottom w:val="none" w:sz="0" w:space="0" w:color="auto"/>
        <w:right w:val="none" w:sz="0" w:space="0" w:color="auto"/>
      </w:divBdr>
    </w:div>
    <w:div w:id="87041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ndleRepair.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turk@pdsspindl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B0E4D7-10D8-144C-B762-BE3D16E3B4B3}">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130B2-2691-45A7-A857-3BB4FCDF0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503</Words>
  <Characters>3057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 Jewell</dc:creator>
  <cp:lastModifiedBy>laurie evans</cp:lastModifiedBy>
  <cp:revision>2</cp:revision>
  <cp:lastPrinted>2023-02-27T18:03:00Z</cp:lastPrinted>
  <dcterms:created xsi:type="dcterms:W3CDTF">2023-03-01T16:41:00Z</dcterms:created>
  <dcterms:modified xsi:type="dcterms:W3CDTF">2023-03-01T16:41:00Z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documentId_7828</vt:lpwstr>
  </property>
  <property fmtid="{D5CDD505-2E9C-101B-9397-08002B2CF9AE}" pid="3" name="grammarly_documentContext">
    <vt:lpwstr>{"goals":[],"domain":"general","emotions":[],"dialect":"american"}</vt:lpwstr>
  </property>
</Properties>
</file>